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75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42"/>
          <w:szCs w:val="4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42"/>
          <w:szCs w:val="42"/>
          <w:lang w:val="en-US" w:eastAsia="zh-CN" w:bidi="ar"/>
        </w:rPr>
        <w:t>阿鲁科尔沁旗2025年全民所有自然资源资产清查</w:t>
      </w:r>
    </w:p>
    <w:p w14:paraId="51EDCB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42"/>
          <w:szCs w:val="4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42"/>
          <w:szCs w:val="42"/>
          <w:lang w:val="en-US" w:eastAsia="zh-CN" w:bidi="ar"/>
        </w:rPr>
        <w:t>中标（成交）结果公告</w:t>
      </w:r>
    </w:p>
    <w:p w14:paraId="3A2EC9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</w:p>
    <w:p w14:paraId="791DC5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一、项目编号：</w:t>
      </w: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NMGJY-2026-007</w:t>
      </w:r>
    </w:p>
    <w:p w14:paraId="41A2D5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二、项目名称：</w:t>
      </w: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阿鲁科尔沁旗2025年全民所有自然资源资产清查</w:t>
      </w:r>
    </w:p>
    <w:p w14:paraId="70611F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三、采购结果</w:t>
      </w:r>
    </w:p>
    <w:p w14:paraId="121399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合同包1(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阿鲁科尔沁旗2025年全民所有自然资源资产清查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):</w:t>
      </w:r>
    </w:p>
    <w:tbl>
      <w:tblPr>
        <w:tblStyle w:val="5"/>
        <w:tblW w:w="5213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2724"/>
        <w:gridCol w:w="1280"/>
        <w:gridCol w:w="1516"/>
        <w:gridCol w:w="1517"/>
        <w:gridCol w:w="1570"/>
      </w:tblGrid>
      <w:tr w14:paraId="7622BC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tblHeader/>
          <w:jc w:val="center"/>
        </w:trPr>
        <w:tc>
          <w:tcPr>
            <w:tcW w:w="86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7C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供应商名称</w:t>
            </w:r>
          </w:p>
        </w:tc>
        <w:tc>
          <w:tcPr>
            <w:tcW w:w="13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C2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供应商地址</w:t>
            </w:r>
          </w:p>
        </w:tc>
        <w:tc>
          <w:tcPr>
            <w:tcW w:w="6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F9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评审</w:t>
            </w:r>
          </w:p>
          <w:p w14:paraId="33E50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方法</w:t>
            </w:r>
          </w:p>
        </w:tc>
        <w:tc>
          <w:tcPr>
            <w:tcW w:w="72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DD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是否价格扣除</w:t>
            </w:r>
          </w:p>
        </w:tc>
        <w:tc>
          <w:tcPr>
            <w:tcW w:w="72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C3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中标（成交）金额</w:t>
            </w:r>
          </w:p>
        </w:tc>
        <w:tc>
          <w:tcPr>
            <w:tcW w:w="7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47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评审总得分</w:t>
            </w:r>
          </w:p>
        </w:tc>
      </w:tr>
      <w:tr w14:paraId="4B1385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25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内蒙古科瑞房地产土地资产评估有限公司</w:t>
            </w:r>
          </w:p>
        </w:tc>
        <w:tc>
          <w:tcPr>
            <w:tcW w:w="130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94E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内蒙古自治区呼和浩特市新城区丁香路１０号兴诚花园东区办公园区</w:t>
            </w:r>
          </w:p>
        </w:tc>
        <w:tc>
          <w:tcPr>
            <w:tcW w:w="6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4D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综合评分法</w:t>
            </w:r>
          </w:p>
        </w:tc>
        <w:tc>
          <w:tcPr>
            <w:tcW w:w="72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046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否</w:t>
            </w:r>
          </w:p>
        </w:tc>
        <w:tc>
          <w:tcPr>
            <w:tcW w:w="72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28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 xml:space="preserve">516000.00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元</w:t>
            </w:r>
          </w:p>
        </w:tc>
        <w:tc>
          <w:tcPr>
            <w:tcW w:w="75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61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89.33</w:t>
            </w:r>
          </w:p>
        </w:tc>
      </w:tr>
    </w:tbl>
    <w:p w14:paraId="3F7E91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四、主要标的信息</w:t>
      </w:r>
    </w:p>
    <w:p w14:paraId="37B374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合同包1(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阿鲁科尔沁旗2025年全民所有自然资源资产清查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):</w:t>
      </w:r>
    </w:p>
    <w:p w14:paraId="160187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服务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类（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内蒙古科瑞房地产土地资产评估有限公司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）</w:t>
      </w:r>
    </w:p>
    <w:tbl>
      <w:tblPr>
        <w:tblStyle w:val="5"/>
        <w:tblW w:w="5196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1505"/>
        <w:gridCol w:w="1800"/>
        <w:gridCol w:w="937"/>
        <w:gridCol w:w="1016"/>
        <w:gridCol w:w="1447"/>
        <w:gridCol w:w="1099"/>
        <w:gridCol w:w="1737"/>
      </w:tblGrid>
      <w:tr w14:paraId="2C05EF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4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AF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品目号</w:t>
            </w:r>
          </w:p>
        </w:tc>
        <w:tc>
          <w:tcPr>
            <w:tcW w:w="72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B4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品目名称</w:t>
            </w:r>
          </w:p>
        </w:tc>
        <w:tc>
          <w:tcPr>
            <w:tcW w:w="8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43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采购标的</w:t>
            </w:r>
          </w:p>
        </w:tc>
        <w:tc>
          <w:tcPr>
            <w:tcW w:w="4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413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服务</w:t>
            </w:r>
          </w:p>
          <w:p w14:paraId="2177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范围</w:t>
            </w:r>
          </w:p>
        </w:tc>
        <w:tc>
          <w:tcPr>
            <w:tcW w:w="48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DA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服务要求</w:t>
            </w:r>
          </w:p>
        </w:tc>
        <w:tc>
          <w:tcPr>
            <w:tcW w:w="6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3B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服务</w:t>
            </w:r>
          </w:p>
          <w:p w14:paraId="60D8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5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DA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服务</w:t>
            </w:r>
          </w:p>
          <w:p w14:paraId="1D8A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标准</w:t>
            </w:r>
          </w:p>
        </w:tc>
        <w:tc>
          <w:tcPr>
            <w:tcW w:w="83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1D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</w:rPr>
              <w:t>金额(元)</w:t>
            </w:r>
          </w:p>
        </w:tc>
      </w:tr>
      <w:tr w14:paraId="60C18B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F0F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1-1</w:t>
            </w:r>
          </w:p>
        </w:tc>
        <w:tc>
          <w:tcPr>
            <w:tcW w:w="72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E0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C99000000 其他服务</w:t>
            </w:r>
          </w:p>
        </w:tc>
        <w:tc>
          <w:tcPr>
            <w:tcW w:w="8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C7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阿鲁科尔沁旗2025年全民所有自然资源资产清查</w:t>
            </w:r>
          </w:p>
        </w:tc>
        <w:tc>
          <w:tcPr>
            <w:tcW w:w="45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5A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48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05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69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C0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合同签订后六个月内完成全部成果。</w:t>
            </w:r>
          </w:p>
        </w:tc>
        <w:tc>
          <w:tcPr>
            <w:tcW w:w="5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C0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83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3A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 xml:space="preserve">516000.00 </w:t>
            </w:r>
          </w:p>
        </w:tc>
      </w:tr>
    </w:tbl>
    <w:p w14:paraId="521328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五、评审专家（单一来源采购人员）名单：</w:t>
      </w:r>
    </w:p>
    <w:p w14:paraId="09DF94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吕*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*、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石*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戴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**（采购人代表）</w:t>
      </w:r>
    </w:p>
    <w:p w14:paraId="09F8FF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六、代理服务收费标准及金额：</w:t>
      </w:r>
    </w:p>
    <w:p w14:paraId="269EC8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代理服务费收费标准：</w:t>
      </w:r>
    </w:p>
    <w:p w14:paraId="76B2DC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5000.00元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。</w:t>
      </w:r>
    </w:p>
    <w:p w14:paraId="4D7F4A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代理服务费金额：</w:t>
      </w:r>
    </w:p>
    <w:p w14:paraId="42187D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合同包1(合同包一)：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0.5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万元。收取对象：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采购人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。</w:t>
      </w:r>
    </w:p>
    <w:p w14:paraId="35B2FC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七、公告期限</w:t>
      </w:r>
    </w:p>
    <w:p w14:paraId="7B9AD4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自本公告发布之日起1个工作日。</w:t>
      </w:r>
    </w:p>
    <w:p w14:paraId="022034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八、其他补充事宜</w:t>
      </w:r>
    </w:p>
    <w:p w14:paraId="3478A8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无</w:t>
      </w:r>
    </w:p>
    <w:p w14:paraId="4599F5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九、凡对本次公告内容提出询问，请按以下方式联系。</w:t>
      </w:r>
    </w:p>
    <w:p w14:paraId="1481CC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1.采购人信息</w:t>
      </w:r>
    </w:p>
    <w:p w14:paraId="0BD0A1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采购单位名称：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阿鲁科尔沁旗自然资源局</w:t>
      </w:r>
    </w:p>
    <w:p w14:paraId="6F477E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地址：阿鲁科尔沁旗天山镇新城区</w:t>
      </w:r>
    </w:p>
    <w:p w14:paraId="5422ED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联系人：刘先生</w:t>
      </w:r>
    </w:p>
    <w:p w14:paraId="54E12D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联系电话：18047621288</w:t>
      </w:r>
    </w:p>
    <w:p w14:paraId="22C9C3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2.采购代理机构信息</w:t>
      </w:r>
    </w:p>
    <w:p w14:paraId="490598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采购代理机构名称：内蒙古锦意工程项目管理有限公司</w:t>
      </w:r>
    </w:p>
    <w:p w14:paraId="1E0372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地 址：呼和浩特市新城区交通家园22号楼</w:t>
      </w:r>
    </w:p>
    <w:p w14:paraId="5B9621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项目负责人：王宇男</w:t>
      </w:r>
    </w:p>
    <w:p w14:paraId="4C5AC1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联系电话：13190909279</w:t>
      </w:r>
    </w:p>
    <w:p w14:paraId="576218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right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内蒙古锦意工程项目管理有限公司</w:t>
      </w:r>
    </w:p>
    <w:p w14:paraId="6BD065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righ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2026年0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  <w:t>日</w:t>
      </w:r>
    </w:p>
    <w:p w14:paraId="3E51A0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  <w:rPr>
          <w:rFonts w:hint="eastAsia" w:ascii="黑体" w:hAnsi="黑体" w:eastAsia="黑体" w:cs="黑体"/>
          <w:color w:val="auto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C3799"/>
    <w:rsid w:val="0B427FE4"/>
    <w:rsid w:val="0D4014CE"/>
    <w:rsid w:val="24DD793C"/>
    <w:rsid w:val="2C08354D"/>
    <w:rsid w:val="2C307B1F"/>
    <w:rsid w:val="3A17376B"/>
    <w:rsid w:val="69AB1B95"/>
    <w:rsid w:val="6F6C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709</Characters>
  <Lines>0</Lines>
  <Paragraphs>0</Paragraphs>
  <TotalTime>0</TotalTime>
  <ScaleCrop>false</ScaleCrop>
  <LinksUpToDate>false</LinksUpToDate>
  <CharactersWithSpaces>714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2026-04-24T07:39:00Z</dcterms:created>
  <dc:creator> </dc:creator>
  <cp:lastModifiedBy> </cp:lastModifiedBy>
  <dcterms:modified xsi:type="dcterms:W3CDTF">2026-05-12T03:10:11Z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4651E93CE5E84050A56E3F213B6420F0_11</vt:lpwstr>
  </property>
  <property fmtid="{D5CDD505-2E9C-101B-9397-08002B2CF9AE}" pid="4" name="KSOTemplateDocerSaveRecord">
    <vt:lpwstr>eyJoZGlkIjoiN2NlZDVjZTAyNWI5NWI2MjBiOGI1YjAxZjM1NTcwZjEiLCJ1c2VySWQiOiIxMjYxNDU2NDc0In0=</vt:lpwstr>
  </property>
</Properties>
</file>