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3A9161">
      <w:pPr>
        <w:spacing w:line="5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阿鲁科尔沁旗直属国有企业投资管理办法</w:t>
      </w:r>
    </w:p>
    <w:p w14:paraId="40A2FAE2">
      <w:pPr>
        <w:spacing w:line="50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征求意见</w:t>
      </w:r>
      <w:bookmarkStart w:id="5" w:name="_GoBack"/>
      <w:bookmarkEnd w:id="5"/>
      <w:r>
        <w:rPr>
          <w:rFonts w:hint="eastAsia" w:ascii="方正小标宋简体" w:hAnsi="方正小标宋简体" w:eastAsia="方正小标宋简体" w:cs="方正小标宋简体"/>
          <w:sz w:val="44"/>
          <w:szCs w:val="44"/>
          <w:lang w:val="en-US" w:eastAsia="zh-CN"/>
        </w:rPr>
        <w:t>稿</w:t>
      </w:r>
      <w:r>
        <w:rPr>
          <w:rFonts w:hint="eastAsia" w:ascii="方正小标宋简体" w:hAnsi="方正小标宋简体" w:eastAsia="方正小标宋简体" w:cs="方正小标宋简体"/>
          <w:sz w:val="44"/>
          <w:szCs w:val="44"/>
          <w:lang w:eastAsia="zh-CN"/>
        </w:rPr>
        <w:t>）</w:t>
      </w:r>
    </w:p>
    <w:p w14:paraId="6E76EA84">
      <w:pPr>
        <w:spacing w:line="500" w:lineRule="exact"/>
        <w:jc w:val="center"/>
        <w:rPr>
          <w:rFonts w:hint="eastAsia" w:ascii="黑体" w:hAnsi="黑体" w:eastAsia="黑体" w:cs="黑体"/>
          <w:sz w:val="32"/>
          <w:szCs w:val="32"/>
        </w:rPr>
      </w:pPr>
    </w:p>
    <w:p w14:paraId="60E7E4B1">
      <w:pPr>
        <w:spacing w:line="500" w:lineRule="exact"/>
        <w:jc w:val="center"/>
        <w:rPr>
          <w:rFonts w:hint="eastAsia" w:ascii="黑体" w:hAnsi="黑体" w:eastAsia="黑体" w:cs="黑体"/>
          <w:sz w:val="32"/>
          <w:szCs w:val="32"/>
        </w:rPr>
      </w:pPr>
      <w:r>
        <w:rPr>
          <w:rFonts w:hint="eastAsia" w:ascii="黑体" w:hAnsi="黑体" w:eastAsia="黑体" w:cs="黑体"/>
          <w:sz w:val="32"/>
          <w:szCs w:val="32"/>
        </w:rPr>
        <w:t>第一章 总则</w:t>
      </w:r>
    </w:p>
    <w:p w14:paraId="02013E0E">
      <w:pPr>
        <w:spacing w:line="500" w:lineRule="exact"/>
        <w:ind w:firstLine="643" w:firstLineChars="200"/>
        <w:rPr>
          <w:rFonts w:hint="eastAsia" w:ascii="楷体_GB2312" w:hAnsi="楷体_GB2312" w:eastAsia="楷体_GB2312" w:cs="楷体_GB2312"/>
          <w:b/>
          <w:bCs/>
          <w:sz w:val="32"/>
          <w:szCs w:val="32"/>
        </w:rPr>
      </w:pPr>
    </w:p>
    <w:p w14:paraId="3B3D4BD1">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 xml:space="preserve">第一条 </w:t>
      </w:r>
      <w:r>
        <w:rPr>
          <w:rFonts w:hint="eastAsia" w:ascii="仿宋_GB2312" w:hAnsi="仿宋_GB2312" w:eastAsia="仿宋_GB2312" w:cs="仿宋_GB2312"/>
          <w:sz w:val="32"/>
          <w:szCs w:val="32"/>
        </w:rPr>
        <w:t>为依法履行国有资产出资人职责，规范旗直属国有企业的投资活动，提高投资决策的科学性和规范性，防范投资风险，确保国有资产保值增值，根据国家相关法律法规，结合我旗实际，制定本办法。</w:t>
      </w:r>
    </w:p>
    <w:p w14:paraId="399271E2">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 xml:space="preserve">第二条 </w:t>
      </w:r>
      <w:r>
        <w:rPr>
          <w:rFonts w:hint="eastAsia" w:ascii="仿宋_GB2312" w:hAnsi="仿宋_GB2312" w:eastAsia="仿宋_GB2312" w:cs="仿宋_GB2312"/>
          <w:sz w:val="32"/>
          <w:szCs w:val="32"/>
        </w:rPr>
        <w:t>本办法适用于旗国资监管部门履行出资人职责的旗直属国有企业（以下统称“企业”）。</w:t>
      </w:r>
    </w:p>
    <w:p w14:paraId="4227C697">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 xml:space="preserve">第三条 </w:t>
      </w:r>
      <w:r>
        <w:rPr>
          <w:rFonts w:hint="eastAsia" w:ascii="仿宋_GB2312" w:hAnsi="仿宋_GB2312" w:eastAsia="仿宋_GB2312" w:cs="仿宋_GB2312"/>
          <w:sz w:val="32"/>
          <w:szCs w:val="32"/>
        </w:rPr>
        <w:t>本办法所称投资，是指企业以现金、实物、公司股权、有价证券、无形资产等资源投入市场获取未来收益的行为。主要包括</w:t>
      </w:r>
      <w:r>
        <w:rPr>
          <w:rFonts w:hint="eastAsia" w:ascii="仿宋_GB2312" w:hAnsi="仿宋_GB2312" w:eastAsia="仿宋_GB2312" w:cs="仿宋_GB2312"/>
          <w:sz w:val="32"/>
          <w:szCs w:val="32"/>
          <w:lang w:eastAsia="zh-CN"/>
        </w:rPr>
        <w:t>下述</w:t>
      </w:r>
      <w:r>
        <w:rPr>
          <w:rFonts w:hint="eastAsia" w:ascii="仿宋_GB2312" w:hAnsi="仿宋_GB2312" w:eastAsia="仿宋_GB2312" w:cs="仿宋_GB2312"/>
          <w:sz w:val="32"/>
          <w:szCs w:val="32"/>
        </w:rPr>
        <w:t>投资活动：</w:t>
      </w:r>
    </w:p>
    <w:p w14:paraId="0AFA6062">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股权投资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包括受让股权、收购兼并、合资合作、对非出资企业新增投资等，以及设立全资、控股、参股企业投资等</w:t>
      </w:r>
      <w:r>
        <w:rPr>
          <w:rFonts w:hint="eastAsia" w:ascii="仿宋_GB2312" w:hAnsi="仿宋_GB2312" w:eastAsia="仿宋_GB2312" w:cs="仿宋_GB2312"/>
          <w:sz w:val="32"/>
          <w:szCs w:val="32"/>
          <w:lang w:eastAsia="zh-CN"/>
        </w:rPr>
        <w:t>；</w:t>
      </w:r>
    </w:p>
    <w:p w14:paraId="425034B1">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固定资产投资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包括基本建设投资、更新改造投资等</w:t>
      </w:r>
      <w:r>
        <w:rPr>
          <w:rFonts w:hint="eastAsia" w:ascii="仿宋_GB2312" w:hAnsi="仿宋_GB2312" w:eastAsia="仿宋_GB2312" w:cs="仿宋_GB2312"/>
          <w:sz w:val="32"/>
          <w:szCs w:val="32"/>
          <w:lang w:eastAsia="zh-CN"/>
        </w:rPr>
        <w:t>；</w:t>
      </w:r>
    </w:p>
    <w:p w14:paraId="1A0240C5">
      <w:pPr>
        <w:spacing w:line="500" w:lineRule="exact"/>
        <w:ind w:firstLine="566" w:firstLineChars="177"/>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金融投资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包括证券投资、期货投资、委托理财等。</w:t>
      </w:r>
    </w:p>
    <w:p w14:paraId="637B9091">
      <w:pPr>
        <w:spacing w:line="500" w:lineRule="exact"/>
        <w:ind w:firstLine="569" w:firstLineChars="177"/>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第四条</w:t>
      </w:r>
      <w:r>
        <w:rPr>
          <w:rFonts w:hint="eastAsia" w:ascii="仿宋_GB2312" w:hAnsi="仿宋_GB2312" w:eastAsia="仿宋_GB2312" w:cs="仿宋_GB2312"/>
          <w:sz w:val="32"/>
          <w:szCs w:val="32"/>
        </w:rPr>
        <w:t xml:space="preserve"> 旗国资监管部门依法通过以下形式对企业投资活动进行监督管理</w:t>
      </w:r>
      <w:r>
        <w:rPr>
          <w:rFonts w:hint="eastAsia" w:ascii="仿宋_GB2312" w:hAnsi="仿宋_GB2312" w:eastAsia="仿宋_GB2312" w:cs="仿宋_GB2312"/>
          <w:sz w:val="32"/>
          <w:szCs w:val="32"/>
          <w:lang w:eastAsia="zh-CN"/>
        </w:rPr>
        <w:t>：</w:t>
      </w:r>
    </w:p>
    <w:p w14:paraId="16660410">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组织研究国有资本投资导向</w:t>
      </w:r>
      <w:r>
        <w:rPr>
          <w:rFonts w:hint="eastAsia" w:ascii="仿宋_GB2312" w:hAnsi="仿宋_GB2312" w:eastAsia="仿宋_GB2312" w:cs="仿宋_GB2312"/>
          <w:sz w:val="32"/>
          <w:szCs w:val="32"/>
          <w:lang w:eastAsia="zh-CN"/>
        </w:rPr>
        <w:t>；</w:t>
      </w:r>
    </w:p>
    <w:p w14:paraId="62B6972D">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依法对企业投资活动进行核准或备案</w:t>
      </w:r>
      <w:r>
        <w:rPr>
          <w:rFonts w:hint="eastAsia" w:ascii="仿宋_GB2312" w:hAnsi="仿宋_GB2312" w:eastAsia="仿宋_GB2312" w:cs="仿宋_GB2312"/>
          <w:sz w:val="32"/>
          <w:szCs w:val="32"/>
          <w:lang w:eastAsia="zh-CN"/>
        </w:rPr>
        <w:t>；</w:t>
      </w:r>
    </w:p>
    <w:p w14:paraId="11D2907D">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督促企业制定和实施年度投资计划</w:t>
      </w:r>
      <w:r>
        <w:rPr>
          <w:rFonts w:hint="eastAsia" w:ascii="仿宋_GB2312" w:hAnsi="仿宋_GB2312" w:eastAsia="仿宋_GB2312" w:cs="仿宋_GB2312"/>
          <w:sz w:val="32"/>
          <w:szCs w:val="32"/>
          <w:lang w:eastAsia="zh-CN"/>
        </w:rPr>
        <w:t>；</w:t>
      </w:r>
    </w:p>
    <w:p w14:paraId="55FDB78B">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指导企业建立健全投资决策程序和管理制度</w:t>
      </w:r>
      <w:r>
        <w:rPr>
          <w:rFonts w:hint="eastAsia" w:ascii="仿宋_GB2312" w:hAnsi="仿宋_GB2312" w:eastAsia="仿宋_GB2312" w:cs="仿宋_GB2312"/>
          <w:sz w:val="32"/>
          <w:szCs w:val="32"/>
          <w:lang w:eastAsia="zh-CN"/>
        </w:rPr>
        <w:t>；</w:t>
      </w:r>
    </w:p>
    <w:p w14:paraId="017728D1">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组织开展投资分析活动，对企业投资项目实施稽查、审计、后评价等动态监督管理</w:t>
      </w:r>
      <w:r>
        <w:rPr>
          <w:rFonts w:hint="eastAsia" w:ascii="仿宋_GB2312" w:hAnsi="仿宋_GB2312" w:eastAsia="仿宋_GB2312" w:cs="仿宋_GB2312"/>
          <w:sz w:val="32"/>
          <w:szCs w:val="32"/>
          <w:lang w:eastAsia="zh-CN"/>
        </w:rPr>
        <w:t>；</w:t>
      </w:r>
    </w:p>
    <w:p w14:paraId="53657AD2">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其他法定职责。</w:t>
      </w:r>
    </w:p>
    <w:p w14:paraId="77259A29">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第五条</w:t>
      </w:r>
      <w:r>
        <w:rPr>
          <w:rFonts w:hint="eastAsia" w:ascii="仿宋_GB2312" w:hAnsi="仿宋_GB2312" w:eastAsia="仿宋_GB2312" w:cs="仿宋_GB2312"/>
          <w:sz w:val="32"/>
          <w:szCs w:val="32"/>
        </w:rPr>
        <w:t xml:space="preserve"> 企业投资活动应当遵循以下原则</w:t>
      </w:r>
      <w:r>
        <w:rPr>
          <w:rFonts w:hint="eastAsia" w:ascii="仿宋_GB2312" w:hAnsi="仿宋_GB2312" w:eastAsia="仿宋_GB2312" w:cs="仿宋_GB2312"/>
          <w:sz w:val="32"/>
          <w:szCs w:val="32"/>
          <w:lang w:eastAsia="zh-CN"/>
        </w:rPr>
        <w:t>：</w:t>
      </w:r>
    </w:p>
    <w:p w14:paraId="78981452">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符合国家、自治区有关产业政策、赤峰市和阿旗国有</w:t>
      </w:r>
      <w:r>
        <w:rPr>
          <w:rFonts w:hint="eastAsia" w:ascii="仿宋_GB2312" w:hAnsi="仿宋_GB2312" w:eastAsia="仿宋_GB2312" w:cs="仿宋_GB2312"/>
          <w:sz w:val="32"/>
          <w:szCs w:val="32"/>
          <w:lang w:eastAsia="zh-CN"/>
        </w:rPr>
        <w:t>经济结构战略性调整</w:t>
      </w:r>
      <w:r>
        <w:rPr>
          <w:rFonts w:hint="eastAsia" w:ascii="仿宋_GB2312" w:hAnsi="仿宋_GB2312" w:eastAsia="仿宋_GB2312" w:cs="仿宋_GB2312"/>
          <w:sz w:val="32"/>
          <w:szCs w:val="32"/>
        </w:rPr>
        <w:t>要求</w:t>
      </w:r>
      <w:r>
        <w:rPr>
          <w:rFonts w:hint="eastAsia" w:ascii="仿宋_GB2312" w:hAnsi="仿宋_GB2312" w:eastAsia="仿宋_GB2312" w:cs="仿宋_GB2312"/>
          <w:sz w:val="32"/>
          <w:szCs w:val="32"/>
          <w:lang w:eastAsia="zh-CN"/>
        </w:rPr>
        <w:t>；</w:t>
      </w:r>
    </w:p>
    <w:p w14:paraId="7D5090AF">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符合企业发展战略和规划，突出主业</w:t>
      </w:r>
      <w:r>
        <w:rPr>
          <w:rFonts w:hint="eastAsia" w:ascii="仿宋_GB2312" w:hAnsi="仿宋_GB2312" w:eastAsia="仿宋_GB2312" w:cs="仿宋_GB2312"/>
          <w:sz w:val="32"/>
          <w:szCs w:val="32"/>
          <w:lang w:eastAsia="zh-CN"/>
        </w:rPr>
        <w:t>；</w:t>
      </w:r>
    </w:p>
    <w:p w14:paraId="16CB965E">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非主业投资应当符合企业调整、改革方向，不影响主业的发展</w:t>
      </w:r>
      <w:r>
        <w:rPr>
          <w:rFonts w:hint="eastAsia" w:ascii="仿宋_GB2312" w:hAnsi="仿宋_GB2312" w:eastAsia="仿宋_GB2312" w:cs="仿宋_GB2312"/>
          <w:sz w:val="32"/>
          <w:szCs w:val="32"/>
          <w:lang w:eastAsia="zh-CN"/>
        </w:rPr>
        <w:t>；</w:t>
      </w:r>
    </w:p>
    <w:p w14:paraId="1B545351">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符合投资决策程序和管理制度</w:t>
      </w:r>
      <w:r>
        <w:rPr>
          <w:rFonts w:hint="eastAsia" w:ascii="仿宋_GB2312" w:hAnsi="仿宋_GB2312" w:eastAsia="仿宋_GB2312" w:cs="仿宋_GB2312"/>
          <w:sz w:val="32"/>
          <w:szCs w:val="32"/>
          <w:lang w:eastAsia="zh-CN"/>
        </w:rPr>
        <w:t>；</w:t>
      </w:r>
    </w:p>
    <w:p w14:paraId="0D0D02A0">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投资规模应当与企业资产经营规模、资产负债水平相适应</w:t>
      </w:r>
      <w:r>
        <w:rPr>
          <w:rFonts w:hint="eastAsia" w:ascii="仿宋_GB2312" w:hAnsi="仿宋_GB2312" w:eastAsia="仿宋_GB2312" w:cs="仿宋_GB2312"/>
          <w:sz w:val="32"/>
          <w:szCs w:val="32"/>
          <w:lang w:eastAsia="zh-CN"/>
        </w:rPr>
        <w:t>；</w:t>
      </w:r>
    </w:p>
    <w:p w14:paraId="472A7071">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非公益性项目预期投资收益不低于五年期银行贷款利率</w:t>
      </w:r>
      <w:bookmarkStart w:id="0" w:name="_Hlk226360209"/>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承担政府决策、行业部门技术改造项目或重大科技成果转化项目除外</w:t>
      </w:r>
      <w:r>
        <w:rPr>
          <w:rFonts w:hint="eastAsia" w:ascii="仿宋_GB2312" w:hAnsi="仿宋_GB2312" w:eastAsia="仿宋_GB2312" w:cs="仿宋_GB2312"/>
          <w:sz w:val="32"/>
          <w:szCs w:val="32"/>
          <w:lang w:eastAsia="zh-CN"/>
        </w:rPr>
        <w:t>）</w:t>
      </w:r>
      <w:bookmarkEnd w:id="0"/>
      <w:r>
        <w:rPr>
          <w:rFonts w:hint="eastAsia" w:ascii="仿宋_GB2312" w:hAnsi="仿宋_GB2312" w:eastAsia="仿宋_GB2312" w:cs="仿宋_GB2312"/>
          <w:sz w:val="32"/>
          <w:szCs w:val="32"/>
        </w:rPr>
        <w:t>。</w:t>
      </w:r>
    </w:p>
    <w:p w14:paraId="7606A4A0">
      <w:pPr>
        <w:spacing w:line="500" w:lineRule="exact"/>
        <w:ind w:firstLine="640" w:firstLineChars="200"/>
        <w:rPr>
          <w:rFonts w:hint="eastAsia" w:ascii="仿宋_GB2312" w:hAnsi="仿宋_GB2312" w:eastAsia="仿宋_GB2312" w:cs="仿宋_GB2312"/>
          <w:sz w:val="32"/>
          <w:szCs w:val="32"/>
        </w:rPr>
      </w:pPr>
    </w:p>
    <w:p w14:paraId="26F765E3">
      <w:pPr>
        <w:spacing w:line="500" w:lineRule="exact"/>
        <w:jc w:val="center"/>
        <w:rPr>
          <w:rFonts w:hint="eastAsia" w:ascii="黑体" w:hAnsi="黑体" w:eastAsia="黑体" w:cs="黑体"/>
          <w:sz w:val="32"/>
          <w:szCs w:val="32"/>
        </w:rPr>
      </w:pPr>
      <w:r>
        <w:rPr>
          <w:rFonts w:hint="eastAsia" w:ascii="黑体" w:hAnsi="黑体" w:eastAsia="黑体" w:cs="黑体"/>
          <w:sz w:val="32"/>
          <w:szCs w:val="32"/>
        </w:rPr>
        <w:t>第二章 投资项目管理权限</w:t>
      </w:r>
    </w:p>
    <w:p w14:paraId="7C0C8988">
      <w:pPr>
        <w:spacing w:line="500" w:lineRule="exact"/>
        <w:ind w:firstLine="640" w:firstLineChars="200"/>
        <w:rPr>
          <w:rFonts w:hint="eastAsia" w:ascii="仿宋_GB2312" w:hAnsi="仿宋_GB2312" w:eastAsia="仿宋_GB2312" w:cs="仿宋_GB2312"/>
          <w:sz w:val="32"/>
          <w:szCs w:val="32"/>
        </w:rPr>
      </w:pPr>
    </w:p>
    <w:p w14:paraId="08051EF8">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第六条</w:t>
      </w:r>
      <w:r>
        <w:rPr>
          <w:rFonts w:hint="eastAsia" w:ascii="仿宋_GB2312" w:hAnsi="仿宋_GB2312" w:eastAsia="仿宋_GB2312" w:cs="仿宋_GB2312"/>
          <w:sz w:val="32"/>
          <w:szCs w:val="32"/>
        </w:rPr>
        <w:t xml:space="preserve"> 企业在主业范围内进行的投资项目，投资额在400万元以下的由企业按决策程序决定并报</w:t>
      </w:r>
      <w:bookmarkStart w:id="1" w:name="_Hlk226049668"/>
      <w:r>
        <w:rPr>
          <w:rFonts w:hint="eastAsia" w:ascii="仿宋_GB2312" w:hAnsi="仿宋_GB2312" w:eastAsia="仿宋_GB2312" w:cs="仿宋_GB2312"/>
          <w:sz w:val="32"/>
          <w:szCs w:val="32"/>
        </w:rPr>
        <w:t>旗国资监管部门</w:t>
      </w:r>
      <w:bookmarkEnd w:id="1"/>
      <w:r>
        <w:rPr>
          <w:rFonts w:hint="eastAsia" w:ascii="仿宋_GB2312" w:hAnsi="仿宋_GB2312" w:eastAsia="仿宋_GB2312" w:cs="仿宋_GB2312"/>
          <w:sz w:val="32"/>
          <w:szCs w:val="32"/>
        </w:rPr>
        <w:t>备案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投资额在400万元以上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含400万元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的报旗政府批准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特别重大投资事项由旗政府报旗委研究决定。</w:t>
      </w:r>
    </w:p>
    <w:p w14:paraId="4781CD9C">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项目投资额一般是指项目出资总额，项目一次规划分期投入的一并计算。</w:t>
      </w:r>
    </w:p>
    <w:p w14:paraId="59B9B861">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第七条</w:t>
      </w:r>
      <w:r>
        <w:rPr>
          <w:rFonts w:hint="eastAsia" w:ascii="仿宋_GB2312" w:hAnsi="仿宋_GB2312" w:eastAsia="仿宋_GB2312" w:cs="仿宋_GB2312"/>
          <w:sz w:val="32"/>
          <w:szCs w:val="32"/>
        </w:rPr>
        <w:t xml:space="preserve"> 企业在非主业范围的投资项目或主业范围内有下列情况之一的投资项目，由旗政府批准。</w:t>
      </w:r>
    </w:p>
    <w:p w14:paraId="44E351DB">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境外的投资项目</w:t>
      </w:r>
      <w:r>
        <w:rPr>
          <w:rFonts w:hint="eastAsia" w:ascii="仿宋_GB2312" w:hAnsi="仿宋_GB2312" w:eastAsia="仿宋_GB2312" w:cs="仿宋_GB2312"/>
          <w:sz w:val="32"/>
          <w:szCs w:val="32"/>
          <w:lang w:eastAsia="zh-CN"/>
        </w:rPr>
        <w:t>；</w:t>
      </w:r>
    </w:p>
    <w:p w14:paraId="5FC8189F">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与实际控制人为非国有经济主体进行合资、合作的投资项目</w:t>
      </w:r>
      <w:r>
        <w:rPr>
          <w:rFonts w:hint="eastAsia" w:ascii="仿宋_GB2312" w:hAnsi="仿宋_GB2312" w:eastAsia="仿宋_GB2312" w:cs="仿宋_GB2312"/>
          <w:sz w:val="32"/>
          <w:szCs w:val="32"/>
          <w:lang w:eastAsia="zh-CN"/>
        </w:rPr>
        <w:t>；</w:t>
      </w:r>
    </w:p>
    <w:p w14:paraId="1A657257">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资产负债率超过75%的旗直属国有企业进行的投资项目。</w:t>
      </w:r>
    </w:p>
    <w:p w14:paraId="40E040A2">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第八条</w:t>
      </w:r>
      <w:r>
        <w:rPr>
          <w:rFonts w:hint="eastAsia" w:ascii="仿宋_GB2312" w:hAnsi="仿宋_GB2312" w:eastAsia="仿宋_GB2312" w:cs="仿宋_GB2312"/>
          <w:sz w:val="32"/>
          <w:szCs w:val="32"/>
        </w:rPr>
        <w:t xml:space="preserve"> 企业承担政府决策的投资项目或根据行业管理要求进行技术改造项目，依据政府决策意见或行业管理部门要求执行，报旗国资监管部门备案。</w:t>
      </w:r>
    </w:p>
    <w:p w14:paraId="31AD5E63">
      <w:pPr>
        <w:spacing w:line="500" w:lineRule="exact"/>
        <w:ind w:firstLine="710" w:firstLineChars="221"/>
        <w:rPr>
          <w:rFonts w:hint="eastAsia" w:ascii="仿宋_GB2312" w:hAnsi="仿宋_GB2312" w:eastAsia="仿宋_GB2312" w:cs="仿宋_GB2312"/>
          <w:sz w:val="32"/>
          <w:szCs w:val="32"/>
        </w:rPr>
      </w:pPr>
      <w:r>
        <w:rPr>
          <w:rFonts w:hint="eastAsia" w:ascii="楷体_GB2312" w:hAnsi="仿宋_GB2312" w:eastAsia="楷体_GB2312" w:cs="仿宋_GB2312"/>
          <w:b/>
          <w:bCs/>
          <w:sz w:val="32"/>
          <w:szCs w:val="32"/>
        </w:rPr>
        <w:t>第九条</w:t>
      </w:r>
      <w:r>
        <w:rPr>
          <w:rFonts w:hint="eastAsia" w:ascii="仿宋_GB2312" w:hAnsi="仿宋_GB2312" w:eastAsia="仿宋_GB2312" w:cs="仿宋_GB2312"/>
          <w:sz w:val="32"/>
          <w:szCs w:val="32"/>
        </w:rPr>
        <w:t xml:space="preserve"> </w:t>
      </w:r>
      <w:r>
        <w:rPr>
          <w:rFonts w:hint="eastAsia" w:ascii="仿宋_GB2312" w:hAnsi="微软雅黑" w:eastAsia="仿宋_GB2312"/>
          <w:color w:val="333333"/>
          <w:sz w:val="32"/>
          <w:szCs w:val="32"/>
          <w:shd w:val="clear" w:color="auto" w:fill="FFFFFF"/>
        </w:rPr>
        <w:t>建立发布旗属企业投资项目负面清单，设定禁止类投资项目。</w:t>
      </w:r>
      <w:r>
        <w:rPr>
          <w:rFonts w:hint="eastAsia" w:ascii="仿宋_GB2312" w:hAnsi="微软雅黑" w:eastAsia="仿宋_GB2312" w:cs="微软雅黑"/>
          <w:sz w:val="32"/>
          <w:szCs w:val="32"/>
        </w:rPr>
        <w:t>对于禁止类的投资项目企业一律不得投资。</w:t>
      </w:r>
      <w:r>
        <w:rPr>
          <w:rFonts w:hint="eastAsia" w:ascii="仿宋_GB2312" w:hAnsi="微软雅黑" w:eastAsia="仿宋_GB2312"/>
          <w:color w:val="333333"/>
          <w:sz w:val="32"/>
          <w:szCs w:val="32"/>
          <w:shd w:val="clear" w:color="auto" w:fill="FFFFFF"/>
        </w:rPr>
        <w:t>负面清单内容保持相对稳定，并适时动态调整。</w:t>
      </w:r>
      <w:r>
        <w:rPr>
          <w:rFonts w:hint="eastAsia" w:ascii="仿宋_GB2312" w:hAnsi="黑体" w:eastAsia="仿宋_GB2312"/>
          <w:sz w:val="32"/>
          <w:szCs w:val="32"/>
        </w:rPr>
        <w:t>禁止类投资项目负面清单：</w:t>
      </w:r>
    </w:p>
    <w:p w14:paraId="2E57D870">
      <w:pPr>
        <w:spacing w:line="500" w:lineRule="exact"/>
        <w:ind w:firstLine="704" w:firstLineChars="220"/>
        <w:rPr>
          <w:rFonts w:hint="eastAsia" w:ascii="仿宋_GB2312" w:hAnsi="微软雅黑" w:eastAsia="仿宋_GB2312" w:cs="微软雅黑"/>
          <w:sz w:val="32"/>
          <w:szCs w:val="32"/>
        </w:rPr>
      </w:pPr>
      <w:r>
        <w:rPr>
          <w:rFonts w:hint="eastAsia" w:ascii="仿宋_GB2312" w:eastAsia="仿宋_GB2312"/>
          <w:sz w:val="32"/>
          <w:szCs w:val="32"/>
        </w:rPr>
        <w:t>1.不符合国家、自治区、赤峰市和阿旗产业政策、发</w:t>
      </w:r>
      <w:r>
        <w:rPr>
          <w:rFonts w:hint="eastAsia" w:ascii="仿宋_GB2312" w:hAnsi="微软雅黑" w:eastAsia="仿宋_GB2312" w:cs="微软雅黑"/>
          <w:sz w:val="32"/>
          <w:szCs w:val="32"/>
        </w:rPr>
        <w:t>展规划、国土空间规划、能耗双控、生态环保、安全生产、土地和消防等法律法规和政策要求的投资项目。</w:t>
      </w:r>
    </w:p>
    <w:p w14:paraId="7B170086">
      <w:pPr>
        <w:spacing w:line="500" w:lineRule="exact"/>
        <w:ind w:firstLine="704" w:firstLineChars="220"/>
        <w:rPr>
          <w:rFonts w:hint="eastAsia" w:ascii="仿宋_GB2312" w:hAnsi="微软雅黑" w:eastAsia="仿宋_GB2312" w:cs="微软雅黑"/>
          <w:sz w:val="32"/>
          <w:szCs w:val="32"/>
        </w:rPr>
      </w:pPr>
      <w:r>
        <w:rPr>
          <w:rFonts w:hint="eastAsia" w:ascii="仿宋_GB2312" w:hAnsi="微软雅黑" w:eastAsia="仿宋_GB2312" w:cs="微软雅黑"/>
          <w:sz w:val="32"/>
          <w:szCs w:val="32"/>
        </w:rPr>
        <w:t>2.不符合</w:t>
      </w:r>
      <w:r>
        <w:rPr>
          <w:rFonts w:hint="eastAsia" w:ascii="仿宋_GB2312" w:hAnsi="微软雅黑" w:eastAsia="仿宋_GB2312" w:cs="微软雅黑"/>
          <w:sz w:val="32"/>
          <w:szCs w:val="32"/>
          <w:lang w:eastAsia="zh-CN"/>
        </w:rPr>
        <w:t>国有经济布局优化和结构调整</w:t>
      </w:r>
      <w:r>
        <w:rPr>
          <w:rFonts w:hint="eastAsia" w:ascii="仿宋_GB2312" w:hAnsi="微软雅黑" w:eastAsia="仿宋_GB2312" w:cs="微软雅黑"/>
          <w:sz w:val="32"/>
          <w:szCs w:val="32"/>
        </w:rPr>
        <w:t>方向，淘汰落后产能、高耗能高污染、产能严重过剩行业的新增投资项目。</w:t>
      </w:r>
    </w:p>
    <w:p w14:paraId="3C7C0B97">
      <w:pPr>
        <w:spacing w:line="500" w:lineRule="exact"/>
        <w:ind w:firstLine="704" w:firstLineChars="220"/>
        <w:rPr>
          <w:rFonts w:hint="eastAsia" w:ascii="仿宋_GB2312" w:hAnsi="微软雅黑" w:eastAsia="仿宋_GB2312" w:cs="微软雅黑"/>
          <w:sz w:val="32"/>
          <w:szCs w:val="32"/>
        </w:rPr>
      </w:pPr>
      <w:r>
        <w:rPr>
          <w:rFonts w:hint="eastAsia" w:ascii="仿宋_GB2312" w:hAnsi="微软雅黑" w:eastAsia="仿宋_GB2312" w:cs="微软雅黑"/>
          <w:sz w:val="32"/>
          <w:szCs w:val="32"/>
        </w:rPr>
        <w:t>3.未按规定履行企业内部董事会等投资决策程序，或超越决策权限擅自开展的重大投资项目。</w:t>
      </w:r>
    </w:p>
    <w:p w14:paraId="7DD583E2">
      <w:pPr>
        <w:spacing w:line="500" w:lineRule="exact"/>
        <w:ind w:firstLine="704" w:firstLineChars="220"/>
        <w:rPr>
          <w:rFonts w:hint="eastAsia" w:ascii="仿宋_GB2312" w:hAnsi="微软雅黑" w:eastAsia="仿宋_GB2312" w:cs="微软雅黑"/>
          <w:sz w:val="32"/>
          <w:szCs w:val="32"/>
        </w:rPr>
      </w:pPr>
      <w:r>
        <w:rPr>
          <w:rFonts w:hint="eastAsia" w:ascii="仿宋_GB2312" w:hAnsi="微软雅黑" w:eastAsia="仿宋_GB2312" w:cs="微软雅黑"/>
          <w:sz w:val="32"/>
          <w:szCs w:val="32"/>
        </w:rPr>
        <w:t>4.项目资本金低于国家及行业规定最低比例，或通过违规举债、挪用流动资金、挤占公益项目资金等方式筹措资金的项目。</w:t>
      </w:r>
    </w:p>
    <w:p w14:paraId="033161C0">
      <w:pPr>
        <w:spacing w:line="500" w:lineRule="exact"/>
        <w:ind w:firstLine="704" w:firstLineChars="220"/>
        <w:rPr>
          <w:rFonts w:hint="eastAsia" w:ascii="仿宋_GB2312" w:hAnsi="微软雅黑" w:eastAsia="仿宋_GB2312" w:cs="微软雅黑"/>
          <w:sz w:val="32"/>
          <w:szCs w:val="32"/>
        </w:rPr>
      </w:pPr>
      <w:r>
        <w:rPr>
          <w:rFonts w:hint="eastAsia" w:ascii="仿宋_GB2312" w:hAnsi="微软雅黑" w:eastAsia="仿宋_GB2312" w:cs="微软雅黑"/>
          <w:sz w:val="32"/>
          <w:szCs w:val="32"/>
        </w:rPr>
        <w:t>5.投资收益率低于同期5年期银行贷款利率</w:t>
      </w:r>
      <w:r>
        <w:rPr>
          <w:rFonts w:hint="eastAsia" w:ascii="仿宋_GB2312" w:hAnsi="微软雅黑" w:eastAsia="仿宋_GB2312" w:cs="微软雅黑"/>
          <w:sz w:val="32"/>
          <w:szCs w:val="32"/>
          <w:lang w:eastAsia="zh-CN"/>
        </w:rPr>
        <w:t>（</w:t>
      </w:r>
      <w:r>
        <w:rPr>
          <w:rFonts w:hint="eastAsia" w:ascii="仿宋_GB2312" w:hAnsi="仿宋_GB2312" w:eastAsia="仿宋_GB2312" w:cs="仿宋_GB2312"/>
          <w:sz w:val="32"/>
          <w:szCs w:val="32"/>
        </w:rPr>
        <w:t>承担政府决策、行业部门技术改造项目或重大科技成果转化项目除外</w:t>
      </w:r>
      <w:r>
        <w:rPr>
          <w:rFonts w:hint="eastAsia" w:ascii="仿宋_GB2312" w:hAnsi="仿宋_GB2312" w:eastAsia="仿宋_GB2312" w:cs="仿宋_GB2312"/>
          <w:sz w:val="32"/>
          <w:szCs w:val="32"/>
          <w:lang w:eastAsia="zh-CN"/>
        </w:rPr>
        <w:t>）</w:t>
      </w:r>
      <w:r>
        <w:rPr>
          <w:rFonts w:hint="eastAsia" w:ascii="仿宋_GB2312" w:hAnsi="微软雅黑" w:eastAsia="仿宋_GB2312" w:cs="微软雅黑"/>
          <w:sz w:val="32"/>
          <w:szCs w:val="32"/>
        </w:rPr>
        <w:t>的商业性投资项目，无法</w:t>
      </w:r>
      <w:r>
        <w:rPr>
          <w:rFonts w:hint="eastAsia" w:ascii="仿宋_GB2312" w:hAnsi="微软雅黑" w:eastAsia="仿宋_GB2312" w:cs="微软雅黑"/>
          <w:sz w:val="32"/>
          <w:szCs w:val="32"/>
          <w:lang w:eastAsia="zh-CN"/>
        </w:rPr>
        <w:t>覆盖</w:t>
      </w:r>
      <w:r>
        <w:rPr>
          <w:rFonts w:hint="eastAsia" w:ascii="仿宋_GB2312" w:hAnsi="微软雅黑" w:eastAsia="仿宋_GB2312" w:cs="微软雅黑"/>
          <w:sz w:val="32"/>
          <w:szCs w:val="32"/>
        </w:rPr>
        <w:t>融资成本、不具备合理投资回报的项目。</w:t>
      </w:r>
    </w:p>
    <w:p w14:paraId="187FC4EA">
      <w:pPr>
        <w:spacing w:line="500" w:lineRule="exact"/>
        <w:ind w:firstLine="704" w:firstLineChars="220"/>
        <w:rPr>
          <w:rFonts w:hint="eastAsia" w:ascii="仿宋_GB2312" w:hAnsi="微软雅黑" w:eastAsia="仿宋_GB2312" w:cs="微软雅黑"/>
          <w:sz w:val="32"/>
          <w:szCs w:val="32"/>
        </w:rPr>
      </w:pPr>
      <w:r>
        <w:rPr>
          <w:rFonts w:hint="eastAsia" w:ascii="仿宋_GB2312" w:hAnsi="微软雅黑" w:eastAsia="仿宋_GB2312" w:cs="微软雅黑"/>
          <w:sz w:val="32"/>
          <w:szCs w:val="32"/>
        </w:rPr>
        <w:t>6.向失信被执行人、产权不明、经营异常、存在重大债务风险或无实际</w:t>
      </w:r>
      <w:r>
        <w:rPr>
          <w:rFonts w:hint="eastAsia" w:ascii="仿宋_GB2312" w:hAnsi="微软雅黑" w:eastAsia="仿宋_GB2312" w:cs="微软雅黑"/>
          <w:sz w:val="32"/>
          <w:szCs w:val="32"/>
          <w:lang w:eastAsia="zh-CN"/>
        </w:rPr>
        <w:t>经营</w:t>
      </w:r>
      <w:r>
        <w:rPr>
          <w:rFonts w:hint="eastAsia" w:ascii="仿宋_GB2312" w:hAnsi="微软雅黑" w:eastAsia="仿宋_GB2312" w:cs="微软雅黑"/>
          <w:sz w:val="32"/>
          <w:szCs w:val="32"/>
        </w:rPr>
        <w:t>能力的合作方、标的企业合资合作的投资项目。</w:t>
      </w:r>
    </w:p>
    <w:p w14:paraId="60D29BFC">
      <w:pPr>
        <w:spacing w:line="500" w:lineRule="exact"/>
        <w:ind w:firstLine="704" w:firstLineChars="220"/>
        <w:rPr>
          <w:rFonts w:hint="eastAsia" w:ascii="仿宋_GB2312" w:hAnsi="微软雅黑" w:eastAsia="仿宋_GB2312" w:cs="微软雅黑"/>
          <w:sz w:val="32"/>
          <w:szCs w:val="32"/>
        </w:rPr>
      </w:pPr>
      <w:r>
        <w:rPr>
          <w:rFonts w:hint="eastAsia" w:ascii="仿宋_GB2312" w:hAnsi="微软雅黑" w:eastAsia="仿宋_GB2312" w:cs="微软雅黑"/>
          <w:sz w:val="32"/>
          <w:szCs w:val="32"/>
        </w:rPr>
        <w:t>7.未明确融资、投资、管理方式和相关责任人的投资项目，以及未明确退出方式的股权投资项目。</w:t>
      </w:r>
    </w:p>
    <w:p w14:paraId="0AB6FAC7">
      <w:pPr>
        <w:spacing w:line="500" w:lineRule="exact"/>
        <w:ind w:firstLine="704" w:firstLineChars="220"/>
        <w:rPr>
          <w:rFonts w:hint="eastAsia" w:ascii="仿宋_GB2312" w:hAnsi="微软雅黑" w:eastAsia="仿宋_GB2312" w:cs="微软雅黑"/>
          <w:sz w:val="32"/>
          <w:szCs w:val="32"/>
        </w:rPr>
      </w:pPr>
      <w:r>
        <w:rPr>
          <w:rFonts w:hint="eastAsia" w:ascii="仿宋_GB2312" w:hAnsi="微软雅黑" w:eastAsia="仿宋_GB2312" w:cs="微软雅黑"/>
          <w:sz w:val="32"/>
          <w:szCs w:val="32"/>
        </w:rPr>
        <w:t>8.投资规模明显超过企业实际能力的投资项目。</w:t>
      </w:r>
    </w:p>
    <w:p w14:paraId="0DCE051F">
      <w:pPr>
        <w:spacing w:line="500" w:lineRule="exact"/>
        <w:ind w:firstLine="704" w:firstLineChars="220"/>
        <w:rPr>
          <w:rFonts w:hint="eastAsia" w:ascii="仿宋_GB2312" w:hAnsi="微软雅黑" w:eastAsia="仿宋_GB2312" w:cs="微软雅黑"/>
          <w:sz w:val="32"/>
          <w:szCs w:val="32"/>
        </w:rPr>
      </w:pPr>
      <w:r>
        <w:rPr>
          <w:rFonts w:hint="eastAsia" w:ascii="仿宋_GB2312" w:hAnsi="微软雅黑" w:eastAsia="仿宋_GB2312" w:cs="微软雅黑"/>
          <w:sz w:val="32"/>
          <w:szCs w:val="32"/>
        </w:rPr>
        <w:t>9.其他法律法规、上级政策及旗政府明确禁止的投资事项。</w:t>
      </w:r>
    </w:p>
    <w:p w14:paraId="761C5633">
      <w:pPr>
        <w:spacing w:line="500" w:lineRule="exact"/>
        <w:rPr>
          <w:rFonts w:hint="eastAsia" w:ascii="仿宋_GB2312" w:hAnsi="仿宋_GB2312" w:eastAsia="仿宋_GB2312" w:cs="仿宋_GB2312"/>
          <w:sz w:val="32"/>
          <w:szCs w:val="32"/>
        </w:rPr>
      </w:pPr>
    </w:p>
    <w:p w14:paraId="3823CA14">
      <w:pPr>
        <w:spacing w:line="500" w:lineRule="exact"/>
        <w:jc w:val="center"/>
        <w:rPr>
          <w:rFonts w:hint="eastAsia" w:ascii="黑体" w:hAnsi="黑体" w:eastAsia="黑体" w:cs="黑体"/>
          <w:sz w:val="32"/>
          <w:szCs w:val="32"/>
        </w:rPr>
      </w:pPr>
      <w:r>
        <w:rPr>
          <w:rFonts w:hint="eastAsia" w:ascii="黑体" w:hAnsi="黑体" w:eastAsia="黑体" w:cs="黑体"/>
          <w:sz w:val="32"/>
          <w:szCs w:val="32"/>
        </w:rPr>
        <w:t>第三章 投资项目可行性研究论证</w:t>
      </w:r>
    </w:p>
    <w:p w14:paraId="500C3C4E">
      <w:pPr>
        <w:spacing w:line="500" w:lineRule="exact"/>
        <w:ind w:firstLine="640" w:firstLineChars="200"/>
        <w:rPr>
          <w:rFonts w:hint="eastAsia" w:ascii="仿宋_GB2312" w:hAnsi="仿宋_GB2312" w:eastAsia="仿宋_GB2312" w:cs="仿宋_GB2312"/>
          <w:sz w:val="32"/>
          <w:szCs w:val="32"/>
        </w:rPr>
      </w:pPr>
    </w:p>
    <w:p w14:paraId="00724A6A">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第十条</w:t>
      </w:r>
      <w:r>
        <w:rPr>
          <w:rFonts w:hint="eastAsia" w:ascii="仿宋_GB2312" w:hAnsi="仿宋_GB2312" w:eastAsia="仿宋_GB2312" w:cs="仿宋_GB2312"/>
          <w:sz w:val="32"/>
          <w:szCs w:val="32"/>
        </w:rPr>
        <w:t xml:space="preserve"> 企业投资决策应当经过科学的前期可行性研究论证，规范编制投资项目可行性研究报告。</w:t>
      </w:r>
    </w:p>
    <w:p w14:paraId="3B9D8253">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第十一条</w:t>
      </w:r>
      <w:r>
        <w:rPr>
          <w:rFonts w:hint="eastAsia" w:ascii="仿宋_GB2312" w:hAnsi="仿宋_GB2312" w:eastAsia="仿宋_GB2312" w:cs="仿宋_GB2312"/>
          <w:sz w:val="32"/>
          <w:szCs w:val="32"/>
        </w:rPr>
        <w:t xml:space="preserve"> 可行性研究报告应当委托具有相应资质的工程咨询单位、专业中介机构，按照国家投资主管部门制定的标准进行编制。</w:t>
      </w:r>
    </w:p>
    <w:p w14:paraId="249D7E60">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第十二条</w:t>
      </w:r>
      <w:r>
        <w:rPr>
          <w:rFonts w:hint="eastAsia" w:ascii="仿宋_GB2312" w:hAnsi="仿宋_GB2312" w:eastAsia="仿宋_GB2312" w:cs="仿宋_GB2312"/>
          <w:sz w:val="32"/>
          <w:szCs w:val="32"/>
        </w:rPr>
        <w:t xml:space="preserve"> 投资项目涉及以非货币资产出资或收购资产的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应当聘请具有相应资质的中介机构进行审计和资产评估，评估结果作为出资或收购定价的参考依据。旗直属国有企业以非货币资产出资的，其作价原则上不得低于资产评估价值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涉及收购资产或对方以非货币资产出资的，其作价原则上不得高于资产评估价值。</w:t>
      </w:r>
    </w:p>
    <w:p w14:paraId="4905EE1C">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第十三条</w:t>
      </w:r>
      <w:r>
        <w:rPr>
          <w:rFonts w:hint="eastAsia" w:ascii="仿宋_GB2312" w:hAnsi="仿宋_GB2312" w:eastAsia="仿宋_GB2312" w:cs="仿宋_GB2312"/>
          <w:sz w:val="32"/>
          <w:szCs w:val="32"/>
        </w:rPr>
        <w:t xml:space="preserve"> 投资项目涉及法律问题的，应当聘请独立的法律中介机构出具法律意见书，不得以企业内部机构或自然人法律顾问的意见代替中介机构意见。</w:t>
      </w:r>
    </w:p>
    <w:p w14:paraId="038C7BB9">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第十四条</w:t>
      </w:r>
      <w:r>
        <w:rPr>
          <w:rFonts w:hint="eastAsia" w:ascii="仿宋_GB2312" w:hAnsi="仿宋_GB2312" w:eastAsia="仿宋_GB2312" w:cs="仿宋_GB2312"/>
          <w:sz w:val="32"/>
          <w:szCs w:val="32"/>
        </w:rPr>
        <w:t xml:space="preserve"> 承担投资项目可行性研究论证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包括编制可行性研究报告、审计和资产评估等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以及法律咨询等前期工作的中介机构由企业选定。</w:t>
      </w:r>
    </w:p>
    <w:p w14:paraId="3F7309A0">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 xml:space="preserve">第十五条 </w:t>
      </w:r>
      <w:r>
        <w:rPr>
          <w:rFonts w:hint="eastAsia" w:ascii="仿宋_GB2312" w:hAnsi="仿宋_GB2312" w:eastAsia="仿宋_GB2312" w:cs="仿宋_GB2312"/>
          <w:sz w:val="32"/>
          <w:szCs w:val="32"/>
        </w:rPr>
        <w:t>可行性研究报告应当组织专家评审，专家评审未通过或存在重大争议的项目不得进入决策程序。专家评审一般由企业组织，按照以下要求进行</w:t>
      </w:r>
      <w:r>
        <w:rPr>
          <w:rFonts w:hint="eastAsia" w:ascii="仿宋_GB2312" w:hAnsi="仿宋_GB2312" w:eastAsia="仿宋_GB2312" w:cs="仿宋_GB2312"/>
          <w:sz w:val="32"/>
          <w:szCs w:val="32"/>
          <w:lang w:eastAsia="zh-CN"/>
        </w:rPr>
        <w:t>：</w:t>
      </w:r>
    </w:p>
    <w:p w14:paraId="3B45196A">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专家评审组</w:t>
      </w:r>
      <w:r>
        <w:rPr>
          <w:rFonts w:hint="eastAsia" w:ascii="仿宋_GB2312" w:hAnsi="仿宋_GB2312" w:eastAsia="仿宋_GB2312" w:cs="仿宋_GB2312"/>
          <w:sz w:val="32"/>
          <w:szCs w:val="32"/>
          <w:lang w:eastAsia="zh-CN"/>
        </w:rPr>
        <w:t>原则上</w:t>
      </w:r>
      <w:r>
        <w:rPr>
          <w:rFonts w:hint="eastAsia" w:ascii="仿宋_GB2312" w:hAnsi="仿宋_GB2312" w:eastAsia="仿宋_GB2312" w:cs="仿宋_GB2312"/>
          <w:sz w:val="32"/>
          <w:szCs w:val="32"/>
        </w:rPr>
        <w:t>由5名以上奇数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含5人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的专业人员组成，其中，外部专家比例不得低于70%，并根据项目实际情况，主要包括但不限于行业技术、市场分析、企业管理、经济财务、法律、资产评估、人事管理等方面的专家。</w:t>
      </w:r>
    </w:p>
    <w:p w14:paraId="64ECCCA0">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参加评审的专家应当按照诚信、客观的原则，对可行性研究论证涉及的本专业领域内容进行审核，提出书面评审意见，评审结束后由专家评审组提出综合评审意见。</w:t>
      </w:r>
    </w:p>
    <w:p w14:paraId="6B72FD26">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专家评审组以表决方式对项目进行审议，原则上三分之二以上成员同意为评审通过。对影响项目决策的技术、财务、法律、资产评估等关键性因素，相关专家提出保留意见的，应视为评审未通过。对涉及与非国有单位进行合资、合作或产股权交易的，以及投资金额400万元以上的投资项目，应采取公开记名投票方式进行表决，评审过程应有旗国资监管部门和其他股东代表参加。</w:t>
      </w:r>
    </w:p>
    <w:p w14:paraId="356691A4">
      <w:pPr>
        <w:spacing w:line="500" w:lineRule="exact"/>
        <w:ind w:firstLine="640" w:firstLineChars="200"/>
        <w:rPr>
          <w:rFonts w:hint="eastAsia" w:ascii="仿宋_GB2312" w:hAnsi="仿宋_GB2312" w:eastAsia="仿宋_GB2312" w:cs="仿宋_GB2312"/>
          <w:sz w:val="32"/>
          <w:szCs w:val="32"/>
        </w:rPr>
      </w:pPr>
    </w:p>
    <w:p w14:paraId="3AEE1DB7">
      <w:pPr>
        <w:spacing w:line="500" w:lineRule="exact"/>
        <w:jc w:val="center"/>
        <w:rPr>
          <w:rFonts w:hint="eastAsia" w:ascii="黑体" w:hAnsi="黑体" w:eastAsia="黑体" w:cs="黑体"/>
          <w:sz w:val="32"/>
          <w:szCs w:val="32"/>
        </w:rPr>
      </w:pPr>
      <w:r>
        <w:rPr>
          <w:rFonts w:hint="eastAsia" w:ascii="黑体" w:hAnsi="黑体" w:eastAsia="黑体" w:cs="黑体"/>
          <w:sz w:val="32"/>
          <w:szCs w:val="32"/>
        </w:rPr>
        <w:t>第四章 投资项目批准与备案</w:t>
      </w:r>
    </w:p>
    <w:p w14:paraId="5BF6C6DA">
      <w:pPr>
        <w:spacing w:line="500" w:lineRule="exact"/>
        <w:ind w:firstLine="640" w:firstLineChars="200"/>
        <w:rPr>
          <w:rFonts w:hint="eastAsia" w:ascii="仿宋_GB2312" w:hAnsi="仿宋_GB2312" w:eastAsia="仿宋_GB2312" w:cs="仿宋_GB2312"/>
          <w:sz w:val="32"/>
          <w:szCs w:val="32"/>
        </w:rPr>
      </w:pPr>
    </w:p>
    <w:p w14:paraId="25377D14">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第十六条</w:t>
      </w:r>
      <w:r>
        <w:rPr>
          <w:rFonts w:hint="eastAsia" w:ascii="仿宋_GB2312" w:hAnsi="仿宋_GB2312" w:eastAsia="仿宋_GB2312" w:cs="仿宋_GB2312"/>
          <w:sz w:val="32"/>
          <w:szCs w:val="32"/>
        </w:rPr>
        <w:t xml:space="preserve"> 企业上报批准项目时，应当报送的资料包括</w:t>
      </w:r>
      <w:r>
        <w:rPr>
          <w:rFonts w:hint="eastAsia" w:ascii="仿宋_GB2312" w:hAnsi="仿宋_GB2312" w:eastAsia="仿宋_GB2312" w:cs="仿宋_GB2312"/>
          <w:sz w:val="32"/>
          <w:szCs w:val="32"/>
          <w:lang w:eastAsia="zh-CN"/>
        </w:rPr>
        <w:t>：</w:t>
      </w:r>
    </w:p>
    <w:p w14:paraId="5CC6209C">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申请文件，并附党委会、董事会及股东会纪要等</w:t>
      </w:r>
      <w:r>
        <w:rPr>
          <w:rFonts w:hint="eastAsia" w:ascii="仿宋_GB2312" w:hAnsi="仿宋_GB2312" w:eastAsia="仿宋_GB2312" w:cs="仿宋_GB2312"/>
          <w:sz w:val="32"/>
          <w:szCs w:val="32"/>
          <w:lang w:eastAsia="zh-CN"/>
        </w:rPr>
        <w:t>；</w:t>
      </w:r>
    </w:p>
    <w:p w14:paraId="37DDF14A">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可行性研究报告，并附专家论证结论、专家名单及其签名复印件等</w:t>
      </w:r>
      <w:r>
        <w:rPr>
          <w:rFonts w:hint="eastAsia" w:ascii="仿宋_GB2312" w:hAnsi="仿宋_GB2312" w:eastAsia="仿宋_GB2312" w:cs="仿宋_GB2312"/>
          <w:sz w:val="32"/>
          <w:szCs w:val="32"/>
          <w:lang w:eastAsia="zh-CN"/>
        </w:rPr>
        <w:t>；</w:t>
      </w:r>
    </w:p>
    <w:p w14:paraId="587E7DF2">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申报企业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以独立法人企业单位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一年以内最近一期审计报告</w:t>
      </w:r>
      <w:r>
        <w:rPr>
          <w:rFonts w:hint="eastAsia" w:ascii="仿宋_GB2312" w:hAnsi="仿宋_GB2312" w:eastAsia="仿宋_GB2312" w:cs="仿宋_GB2312"/>
          <w:sz w:val="32"/>
          <w:szCs w:val="32"/>
          <w:lang w:eastAsia="zh-CN"/>
        </w:rPr>
        <w:t>；</w:t>
      </w:r>
    </w:p>
    <w:p w14:paraId="07B2937F">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涉及非货币资产投资行为的资产评估报告</w:t>
      </w:r>
      <w:r>
        <w:rPr>
          <w:rFonts w:hint="eastAsia" w:ascii="仿宋_GB2312" w:hAnsi="仿宋_GB2312" w:eastAsia="仿宋_GB2312" w:cs="仿宋_GB2312"/>
          <w:sz w:val="32"/>
          <w:szCs w:val="32"/>
          <w:lang w:eastAsia="zh-CN"/>
        </w:rPr>
        <w:t>；</w:t>
      </w:r>
    </w:p>
    <w:p w14:paraId="68D115CC">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项目涉及收购或合资方尽职调查报告、财务审计、清产核资报告等</w:t>
      </w:r>
      <w:r>
        <w:rPr>
          <w:rFonts w:hint="eastAsia" w:ascii="仿宋_GB2312" w:hAnsi="仿宋_GB2312" w:eastAsia="仿宋_GB2312" w:cs="仿宋_GB2312"/>
          <w:sz w:val="32"/>
          <w:szCs w:val="32"/>
          <w:lang w:eastAsia="zh-CN"/>
        </w:rPr>
        <w:t>；</w:t>
      </w:r>
    </w:p>
    <w:p w14:paraId="383E28D3">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项目法律意见书</w:t>
      </w:r>
      <w:r>
        <w:rPr>
          <w:rFonts w:hint="eastAsia" w:ascii="仿宋_GB2312" w:hAnsi="仿宋_GB2312" w:eastAsia="仿宋_GB2312" w:cs="仿宋_GB2312"/>
          <w:sz w:val="32"/>
          <w:szCs w:val="32"/>
          <w:lang w:eastAsia="zh-CN"/>
        </w:rPr>
        <w:t>；</w:t>
      </w:r>
    </w:p>
    <w:p w14:paraId="43B0E7D7">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（七）</w:t>
      </w:r>
      <w:r>
        <w:rPr>
          <w:rFonts w:hint="eastAsia" w:ascii="仿宋_GB2312" w:hAnsi="仿宋_GB2312" w:eastAsia="仿宋_GB2312" w:cs="仿宋_GB2312"/>
          <w:sz w:val="32"/>
          <w:szCs w:val="32"/>
        </w:rPr>
        <w:t>有关合作意向书及其他重要法律文本</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草案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74BAFDFE">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（八）</w:t>
      </w:r>
      <w:r>
        <w:rPr>
          <w:rFonts w:hint="eastAsia" w:ascii="仿宋_GB2312" w:hAnsi="仿宋_GB2312" w:eastAsia="仿宋_GB2312" w:cs="仿宋_GB2312"/>
          <w:sz w:val="32"/>
          <w:szCs w:val="32"/>
        </w:rPr>
        <w:t>合资、合作方情况介绍、工商登记资料和资信证明</w:t>
      </w:r>
      <w:r>
        <w:rPr>
          <w:rFonts w:hint="eastAsia" w:ascii="仿宋_GB2312" w:hAnsi="仿宋_GB2312" w:eastAsia="仿宋_GB2312" w:cs="仿宋_GB2312"/>
          <w:sz w:val="32"/>
          <w:szCs w:val="32"/>
          <w:lang w:eastAsia="zh-CN"/>
        </w:rPr>
        <w:t>；</w:t>
      </w:r>
    </w:p>
    <w:p w14:paraId="44AEDFC6">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（九）</w:t>
      </w:r>
      <w:r>
        <w:rPr>
          <w:rFonts w:hint="eastAsia" w:ascii="仿宋_GB2312" w:hAnsi="仿宋_GB2312" w:eastAsia="仿宋_GB2312" w:cs="仿宋_GB2312"/>
          <w:sz w:val="32"/>
          <w:szCs w:val="32"/>
        </w:rPr>
        <w:t>审核部门要求提供的其他资料。</w:t>
      </w:r>
    </w:p>
    <w:p w14:paraId="03CB9B5B">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第十七条</w:t>
      </w:r>
      <w:r>
        <w:rPr>
          <w:rFonts w:hint="eastAsia" w:ascii="仿宋_GB2312" w:hAnsi="仿宋_GB2312" w:eastAsia="仿宋_GB2312" w:cs="仿宋_GB2312"/>
          <w:sz w:val="32"/>
          <w:szCs w:val="32"/>
        </w:rPr>
        <w:t xml:space="preserve"> 对符合以下条件的投资项目予以批准</w:t>
      </w:r>
      <w:r>
        <w:rPr>
          <w:rFonts w:hint="eastAsia" w:ascii="仿宋_GB2312" w:hAnsi="仿宋_GB2312" w:eastAsia="仿宋_GB2312" w:cs="仿宋_GB2312"/>
          <w:sz w:val="32"/>
          <w:szCs w:val="32"/>
          <w:lang w:eastAsia="zh-CN"/>
        </w:rPr>
        <w:t>：</w:t>
      </w:r>
    </w:p>
    <w:p w14:paraId="35139F2B">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投资范围符合本办法第五条、第九条规定</w:t>
      </w:r>
      <w:r>
        <w:rPr>
          <w:rFonts w:hint="eastAsia" w:ascii="仿宋_GB2312" w:hAnsi="仿宋_GB2312" w:eastAsia="仿宋_GB2312" w:cs="仿宋_GB2312"/>
          <w:sz w:val="32"/>
          <w:szCs w:val="32"/>
          <w:lang w:eastAsia="zh-CN"/>
        </w:rPr>
        <w:t>；</w:t>
      </w:r>
    </w:p>
    <w:p w14:paraId="4CCDF56F">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可行性研究论证工作全面、客观、充分、规范，符合本办法的有关要求</w:t>
      </w:r>
      <w:r>
        <w:rPr>
          <w:rFonts w:hint="eastAsia" w:ascii="仿宋_GB2312" w:hAnsi="仿宋_GB2312" w:eastAsia="仿宋_GB2312" w:cs="仿宋_GB2312"/>
          <w:sz w:val="32"/>
          <w:szCs w:val="32"/>
          <w:lang w:eastAsia="zh-CN"/>
        </w:rPr>
        <w:t>；</w:t>
      </w:r>
    </w:p>
    <w:p w14:paraId="144D81BD">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投资回报率虽低于同期市场平均水平，但根据社会经济发展、国有经济布局调整和企业改革与发展的需要，确有必要实施的。</w:t>
      </w:r>
    </w:p>
    <w:p w14:paraId="7C76DE0A">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第十八条</w:t>
      </w:r>
      <w:r>
        <w:rPr>
          <w:rFonts w:hint="eastAsia" w:ascii="仿宋_GB2312" w:hAnsi="仿宋_GB2312" w:eastAsia="仿宋_GB2312" w:cs="仿宋_GB2312"/>
          <w:sz w:val="32"/>
          <w:szCs w:val="32"/>
        </w:rPr>
        <w:t xml:space="preserve"> 企业上报备案项目，应当报送的资料包括</w:t>
      </w:r>
      <w:r>
        <w:rPr>
          <w:rFonts w:hint="eastAsia" w:ascii="仿宋_GB2312" w:hAnsi="仿宋_GB2312" w:eastAsia="仿宋_GB2312" w:cs="仿宋_GB2312"/>
          <w:sz w:val="32"/>
          <w:szCs w:val="32"/>
          <w:lang w:eastAsia="zh-CN"/>
        </w:rPr>
        <w:t>：</w:t>
      </w:r>
    </w:p>
    <w:p w14:paraId="7731102E">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备案报告，并附党委会、董事会及股东会纪要及相关决策文件</w:t>
      </w:r>
      <w:r>
        <w:rPr>
          <w:rFonts w:hint="eastAsia" w:ascii="仿宋_GB2312" w:hAnsi="仿宋_GB2312" w:eastAsia="仿宋_GB2312" w:cs="仿宋_GB2312"/>
          <w:sz w:val="32"/>
          <w:szCs w:val="32"/>
          <w:lang w:eastAsia="zh-CN"/>
        </w:rPr>
        <w:t>；</w:t>
      </w:r>
    </w:p>
    <w:p w14:paraId="304699F1">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可行性研究报告及专家评审意见</w:t>
      </w:r>
      <w:r>
        <w:rPr>
          <w:rFonts w:hint="eastAsia" w:ascii="仿宋_GB2312" w:hAnsi="仿宋_GB2312" w:eastAsia="仿宋_GB2312" w:cs="仿宋_GB2312"/>
          <w:sz w:val="32"/>
          <w:szCs w:val="32"/>
          <w:lang w:eastAsia="zh-CN"/>
        </w:rPr>
        <w:t>；</w:t>
      </w:r>
    </w:p>
    <w:p w14:paraId="1F8C7550">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申报企业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以独立法人企业为单位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一年内最近一期审计报告</w:t>
      </w:r>
      <w:r>
        <w:rPr>
          <w:rFonts w:hint="eastAsia" w:ascii="仿宋_GB2312" w:hAnsi="仿宋_GB2312" w:eastAsia="仿宋_GB2312" w:cs="仿宋_GB2312"/>
          <w:sz w:val="32"/>
          <w:szCs w:val="32"/>
          <w:lang w:eastAsia="zh-CN"/>
        </w:rPr>
        <w:t>；</w:t>
      </w:r>
    </w:p>
    <w:p w14:paraId="6A7D51D4">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涉及非货币资产投资行为的资产评估报告</w:t>
      </w:r>
      <w:r>
        <w:rPr>
          <w:rFonts w:hint="eastAsia" w:ascii="仿宋_GB2312" w:hAnsi="仿宋_GB2312" w:eastAsia="仿宋_GB2312" w:cs="仿宋_GB2312"/>
          <w:sz w:val="32"/>
          <w:szCs w:val="32"/>
          <w:lang w:eastAsia="zh-CN"/>
        </w:rPr>
        <w:t>；</w:t>
      </w:r>
    </w:p>
    <w:p w14:paraId="64B93510">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项目涉及收购或合资方尽职调查报告、财务审计、清产核资报告等</w:t>
      </w:r>
      <w:r>
        <w:rPr>
          <w:rFonts w:hint="eastAsia" w:ascii="仿宋_GB2312" w:hAnsi="仿宋_GB2312" w:eastAsia="仿宋_GB2312" w:cs="仿宋_GB2312"/>
          <w:sz w:val="32"/>
          <w:szCs w:val="32"/>
          <w:lang w:eastAsia="zh-CN"/>
        </w:rPr>
        <w:t>；</w:t>
      </w:r>
    </w:p>
    <w:p w14:paraId="30359B1A">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项目法律意见书</w:t>
      </w:r>
      <w:r>
        <w:rPr>
          <w:rFonts w:hint="eastAsia" w:ascii="仿宋_GB2312" w:hAnsi="仿宋_GB2312" w:eastAsia="仿宋_GB2312" w:cs="仿宋_GB2312"/>
          <w:sz w:val="32"/>
          <w:szCs w:val="32"/>
          <w:lang w:eastAsia="zh-CN"/>
        </w:rPr>
        <w:t>；</w:t>
      </w:r>
    </w:p>
    <w:p w14:paraId="138C0AB1">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（七）</w:t>
      </w:r>
      <w:r>
        <w:rPr>
          <w:rFonts w:hint="eastAsia" w:ascii="仿宋_GB2312" w:hAnsi="仿宋_GB2312" w:eastAsia="仿宋_GB2312" w:cs="仿宋_GB2312"/>
          <w:sz w:val="32"/>
          <w:szCs w:val="32"/>
        </w:rPr>
        <w:t>旗国资监管部门要求提供的其他资料。</w:t>
      </w:r>
    </w:p>
    <w:p w14:paraId="7E82DE65">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第十九条</w:t>
      </w:r>
      <w:r>
        <w:rPr>
          <w:rFonts w:hint="eastAsia" w:ascii="仿宋_GB2312" w:hAnsi="仿宋_GB2312" w:eastAsia="仿宋_GB2312" w:cs="仿宋_GB2312"/>
          <w:sz w:val="32"/>
          <w:szCs w:val="32"/>
        </w:rPr>
        <w:t xml:space="preserve"> 企业应当在决策之日起10个工作日内</w:t>
      </w:r>
      <w:r>
        <w:rPr>
          <w:rFonts w:hint="eastAsia" w:ascii="仿宋_GB2312" w:hAnsi="仿宋_GB2312" w:eastAsia="仿宋_GB2312" w:cs="仿宋_GB2312"/>
          <w:sz w:val="32"/>
          <w:szCs w:val="32"/>
          <w:lang w:eastAsia="zh-CN"/>
        </w:rPr>
        <w:t>报</w:t>
      </w:r>
      <w:r>
        <w:rPr>
          <w:rFonts w:hint="eastAsia" w:ascii="仿宋_GB2312" w:hAnsi="仿宋_GB2312" w:eastAsia="仿宋_GB2312" w:cs="仿宋_GB2312"/>
          <w:sz w:val="32"/>
          <w:szCs w:val="32"/>
        </w:rPr>
        <w:t>旗</w:t>
      </w:r>
      <w:bookmarkStart w:id="2" w:name="_Hlk226049714"/>
      <w:r>
        <w:rPr>
          <w:rFonts w:hint="eastAsia" w:ascii="仿宋_GB2312" w:hAnsi="仿宋_GB2312" w:eastAsia="仿宋_GB2312" w:cs="仿宋_GB2312"/>
          <w:sz w:val="32"/>
          <w:szCs w:val="32"/>
        </w:rPr>
        <w:t>国资监管部门</w:t>
      </w:r>
      <w:bookmarkEnd w:id="2"/>
      <w:r>
        <w:rPr>
          <w:rFonts w:hint="eastAsia" w:ascii="仿宋_GB2312" w:hAnsi="仿宋_GB2312" w:eastAsia="仿宋_GB2312" w:cs="仿宋_GB2312"/>
          <w:sz w:val="32"/>
          <w:szCs w:val="32"/>
        </w:rPr>
        <w:t>备案。</w:t>
      </w:r>
    </w:p>
    <w:p w14:paraId="7D9ACE6F">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旗政府批准的投资项目和行业管理部门要求的技术改造项目应自完成首次投资之日起10个工作日内报旗国资监管部门备案。</w:t>
      </w:r>
    </w:p>
    <w:p w14:paraId="36EE815E">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旗国资监管部门对企业备案资料进行登记，并对项目可行性研究论证和决策程序的合规性进行审查，发现重大问题的，有权要求企业予以纠正。</w:t>
      </w:r>
    </w:p>
    <w:p w14:paraId="76E5D587">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第二十条</w:t>
      </w:r>
      <w:r>
        <w:rPr>
          <w:rFonts w:hint="eastAsia" w:ascii="仿宋_GB2312" w:hAnsi="仿宋_GB2312" w:eastAsia="仿宋_GB2312" w:cs="仿宋_GB2312"/>
          <w:sz w:val="32"/>
          <w:szCs w:val="32"/>
        </w:rPr>
        <w:t xml:space="preserve"> 对两家以上旗直属国有企业联合投资的项目，企业应当联合上报</w:t>
      </w:r>
      <w:r>
        <w:rPr>
          <w:rFonts w:hint="eastAsia" w:ascii="仿宋_GB2312" w:hAnsi="仿宋_GB2312" w:eastAsia="仿宋_GB2312" w:cs="仿宋_GB2312"/>
          <w:sz w:val="32"/>
          <w:szCs w:val="32"/>
          <w:lang w:eastAsia="zh-CN"/>
        </w:rPr>
        <w:t>。</w:t>
      </w:r>
    </w:p>
    <w:p w14:paraId="6A3D88D6">
      <w:pPr>
        <w:spacing w:line="500" w:lineRule="exact"/>
        <w:ind w:firstLine="640" w:firstLineChars="200"/>
        <w:rPr>
          <w:rFonts w:hint="eastAsia" w:ascii="仿宋_GB2312" w:hAnsi="仿宋_GB2312" w:eastAsia="仿宋_GB2312" w:cs="仿宋_GB2312"/>
          <w:sz w:val="32"/>
          <w:szCs w:val="32"/>
        </w:rPr>
      </w:pPr>
    </w:p>
    <w:p w14:paraId="55B7700E">
      <w:pPr>
        <w:spacing w:line="500" w:lineRule="exact"/>
        <w:jc w:val="center"/>
        <w:rPr>
          <w:rFonts w:hint="eastAsia" w:ascii="黑体" w:hAnsi="黑体" w:eastAsia="黑体" w:cs="黑体"/>
          <w:sz w:val="32"/>
          <w:szCs w:val="32"/>
        </w:rPr>
      </w:pPr>
      <w:r>
        <w:rPr>
          <w:rFonts w:hint="eastAsia" w:ascii="黑体" w:hAnsi="黑体" w:eastAsia="黑体" w:cs="黑体"/>
          <w:sz w:val="32"/>
          <w:szCs w:val="32"/>
        </w:rPr>
        <w:t>第五章 投资项目实施过程的监控管理</w:t>
      </w:r>
    </w:p>
    <w:p w14:paraId="79529BA7">
      <w:pPr>
        <w:spacing w:line="500" w:lineRule="exact"/>
        <w:ind w:firstLine="640" w:firstLineChars="200"/>
        <w:rPr>
          <w:rFonts w:hint="eastAsia" w:ascii="仿宋_GB2312" w:hAnsi="仿宋_GB2312" w:eastAsia="仿宋_GB2312" w:cs="仿宋_GB2312"/>
          <w:sz w:val="32"/>
          <w:szCs w:val="32"/>
        </w:rPr>
      </w:pPr>
    </w:p>
    <w:p w14:paraId="712A5C50">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第二十一条</w:t>
      </w:r>
      <w:r>
        <w:rPr>
          <w:rFonts w:hint="eastAsia" w:ascii="仿宋_GB2312" w:hAnsi="仿宋_GB2312" w:eastAsia="仿宋_GB2312" w:cs="仿宋_GB2312"/>
          <w:sz w:val="32"/>
          <w:szCs w:val="32"/>
        </w:rPr>
        <w:t xml:space="preserve"> 企业应在</w:t>
      </w:r>
      <w:r>
        <w:rPr>
          <w:rFonts w:hint="eastAsia" w:ascii="仿宋_GB2312" w:hAnsi="仿宋_GB2312" w:eastAsia="仿宋_GB2312" w:cs="仿宋_GB2312"/>
          <w:sz w:val="32"/>
          <w:szCs w:val="32"/>
          <w:lang w:eastAsia="zh-CN"/>
        </w:rPr>
        <w:t>每年</w:t>
      </w:r>
      <w:r>
        <w:rPr>
          <w:rFonts w:hint="eastAsia" w:ascii="仿宋_GB2312" w:hAnsi="仿宋_GB2312" w:eastAsia="仿宋_GB2312" w:cs="仿宋_GB2312"/>
          <w:sz w:val="32"/>
          <w:szCs w:val="32"/>
        </w:rPr>
        <w:t>2月底之前向旗国资监管部门报送年度投资计划。在次年1月底之前报送年度投资工作总结。</w:t>
      </w:r>
    </w:p>
    <w:p w14:paraId="012452A4">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 xml:space="preserve">第二十二条 </w:t>
      </w:r>
      <w:r>
        <w:rPr>
          <w:rFonts w:hint="eastAsia" w:ascii="仿宋_GB2312" w:hAnsi="仿宋_GB2312" w:eastAsia="仿宋_GB2312" w:cs="仿宋_GB2312"/>
          <w:sz w:val="32"/>
          <w:szCs w:val="32"/>
        </w:rPr>
        <w:t>在项目投资实施过程中，企业应当确定项目责任人，负责项目实施的全过程管理。在项目实施完毕前，项目责任人原则上不得更换。</w:t>
      </w:r>
    </w:p>
    <w:p w14:paraId="69830E81">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第二十三条</w:t>
      </w:r>
      <w:r>
        <w:rPr>
          <w:rFonts w:hint="eastAsia" w:ascii="仿宋_GB2312" w:hAnsi="仿宋_GB2312" w:eastAsia="仿宋_GB2312" w:cs="仿宋_GB2312"/>
          <w:sz w:val="32"/>
          <w:szCs w:val="32"/>
        </w:rPr>
        <w:t xml:space="preserve"> 企业进行年度审计时，应在审计报告中对投资项目财务支出情况进行专项披露和评价。在投资项目出现可能危及国有资产安全的重大事项或其他必要情况下，企业应当及时向旗</w:t>
      </w:r>
      <w:bookmarkStart w:id="3" w:name="OLE_LINK1"/>
      <w:r>
        <w:rPr>
          <w:rFonts w:hint="eastAsia" w:ascii="仿宋_GB2312" w:hAnsi="仿宋_GB2312" w:eastAsia="仿宋_GB2312" w:cs="仿宋_GB2312"/>
          <w:sz w:val="32"/>
          <w:szCs w:val="32"/>
        </w:rPr>
        <w:t>国资监管部门</w:t>
      </w:r>
      <w:bookmarkEnd w:id="3"/>
      <w:r>
        <w:rPr>
          <w:rFonts w:hint="eastAsia" w:ascii="仿宋_GB2312" w:hAnsi="仿宋_GB2312" w:eastAsia="仿宋_GB2312" w:cs="仿宋_GB2312"/>
          <w:sz w:val="32"/>
          <w:szCs w:val="32"/>
        </w:rPr>
        <w:t>报告，旗国资监管部门可聘请中介机构对项目进行专项审计。</w:t>
      </w:r>
    </w:p>
    <w:p w14:paraId="63D05C27">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 xml:space="preserve">第二十四条 </w:t>
      </w:r>
      <w:r>
        <w:rPr>
          <w:rFonts w:hint="eastAsia" w:ascii="仿宋_GB2312" w:hAnsi="仿宋_GB2312" w:eastAsia="仿宋_GB2312" w:cs="仿宋_GB2312"/>
          <w:sz w:val="32"/>
          <w:szCs w:val="32"/>
        </w:rPr>
        <w:t>投资项目在实施过程中出现以下情况的重大变化，</w:t>
      </w:r>
      <w:r>
        <w:rPr>
          <w:rFonts w:hint="eastAsia" w:ascii="仿宋_GB2312" w:hAnsi="仿宋_GB2312" w:eastAsia="仿宋_GB2312" w:cs="仿宋_GB2312"/>
          <w:sz w:val="32"/>
          <w:szCs w:val="32"/>
          <w:lang w:eastAsia="zh-CN"/>
        </w:rPr>
        <w:t>应当</w:t>
      </w:r>
      <w:r>
        <w:rPr>
          <w:rFonts w:hint="eastAsia" w:ascii="仿宋_GB2312" w:hAnsi="仿宋_GB2312" w:eastAsia="仿宋_GB2312" w:cs="仿宋_GB2312"/>
          <w:sz w:val="32"/>
          <w:szCs w:val="32"/>
        </w:rPr>
        <w:t>重新按本办法进行批准或备案。</w:t>
      </w:r>
    </w:p>
    <w:p w14:paraId="4B6C420C">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初步设计概算超过可研估算20%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以上或投资额超过原概算20%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以上</w:t>
      </w:r>
      <w:r>
        <w:rPr>
          <w:rFonts w:hint="eastAsia" w:ascii="仿宋_GB2312" w:hAnsi="仿宋_GB2312" w:eastAsia="仿宋_GB2312" w:cs="仿宋_GB2312"/>
          <w:sz w:val="32"/>
          <w:szCs w:val="32"/>
          <w:lang w:eastAsia="zh-CN"/>
        </w:rPr>
        <w:t>；</w:t>
      </w:r>
    </w:p>
    <w:p w14:paraId="1DA4A3AF">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在项目实施过程中，单项或累计工程变更、现场签证预（估）算增加投资额超出100万元或超过概算批复金额的；</w:t>
      </w:r>
    </w:p>
    <w:p w14:paraId="132EA632">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比原计划滞后两年以上实施的</w:t>
      </w:r>
      <w:r>
        <w:rPr>
          <w:rFonts w:hint="eastAsia" w:ascii="仿宋_GB2312" w:hAnsi="仿宋_GB2312" w:eastAsia="仿宋_GB2312" w:cs="仿宋_GB2312"/>
          <w:sz w:val="32"/>
          <w:szCs w:val="32"/>
          <w:lang w:eastAsia="zh-CN"/>
        </w:rPr>
        <w:t>；</w:t>
      </w:r>
    </w:p>
    <w:p w14:paraId="13675769">
      <w:pPr>
        <w:spacing w:line="5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投资对象股权结构发生重大变化、导致企业控制权转移</w:t>
      </w:r>
      <w:r>
        <w:rPr>
          <w:rFonts w:hint="eastAsia" w:ascii="仿宋_GB2312" w:hAnsi="仿宋_GB2312" w:eastAsia="仿宋_GB2312" w:cs="仿宋_GB2312"/>
          <w:sz w:val="32"/>
          <w:szCs w:val="32"/>
          <w:lang w:eastAsia="zh-CN"/>
        </w:rPr>
        <w:t>；</w:t>
      </w:r>
    </w:p>
    <w:p w14:paraId="7FAA8BD9">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投资项目合作方严重违约，损害出资人利益</w:t>
      </w:r>
      <w:r>
        <w:rPr>
          <w:rFonts w:hint="eastAsia" w:ascii="仿宋_GB2312" w:hAnsi="仿宋_GB2312" w:eastAsia="仿宋_GB2312" w:cs="仿宋_GB2312"/>
          <w:sz w:val="32"/>
          <w:szCs w:val="32"/>
          <w:lang w:eastAsia="zh-CN"/>
        </w:rPr>
        <w:t>；</w:t>
      </w:r>
    </w:p>
    <w:p w14:paraId="4CC4132B">
      <w:pPr>
        <w:spacing w:line="500" w:lineRule="exact"/>
        <w:ind w:firstLine="640" w:firstLineChars="200"/>
        <w:rPr>
          <w:rFonts w:hint="eastAsia" w:ascii="仿宋_GB2312" w:hAnsi="仿宋_GB2312" w:eastAsia="仿宋_GB2312" w:cs="仿宋_GB2312"/>
          <w:sz w:val="32"/>
          <w:szCs w:val="32"/>
        </w:rPr>
      </w:pPr>
      <w:bookmarkStart w:id="4" w:name="_Hlk239235521"/>
      <w:r>
        <w:rPr>
          <w:rFonts w:hint="eastAsia" w:ascii="仿宋_GB2312" w:hAnsi="仿宋_GB2312" w:eastAsia="仿宋_GB2312" w:cs="仿宋_GB2312"/>
          <w:sz w:val="32"/>
          <w:szCs w:val="32"/>
          <w:lang w:eastAsia="zh-CN"/>
        </w:rPr>
        <w:t>（六）</w:t>
      </w:r>
      <w:bookmarkEnd w:id="4"/>
      <w:r>
        <w:rPr>
          <w:rFonts w:hint="eastAsia" w:ascii="仿宋_GB2312" w:hAnsi="仿宋_GB2312" w:eastAsia="仿宋_GB2312" w:cs="仿宋_GB2312"/>
          <w:sz w:val="32"/>
          <w:szCs w:val="32"/>
        </w:rPr>
        <w:t>因不可控因素造成投资风险剧增或存在较大潜在损失等重大变化。</w:t>
      </w:r>
    </w:p>
    <w:p w14:paraId="192044E5">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 xml:space="preserve">第二十五条 </w:t>
      </w:r>
      <w:r>
        <w:rPr>
          <w:rFonts w:hint="eastAsia" w:ascii="仿宋_GB2312" w:hAnsi="仿宋_GB2312" w:eastAsia="仿宋_GB2312" w:cs="仿宋_GB2312"/>
          <w:sz w:val="32"/>
          <w:szCs w:val="32"/>
        </w:rPr>
        <w:t>企业对完成投资并经过一个完整会计年度营运的项目，以及建设工期延长一年以上的在建项目，应当组织后评价工作。对分阶段实施、时间跨度较长的项目，可按阶段进行后评价。</w:t>
      </w:r>
    </w:p>
    <w:p w14:paraId="05FFCABB">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项目后评价情况应当报旗国资监管部门备案。</w:t>
      </w:r>
    </w:p>
    <w:p w14:paraId="41110AA0">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 xml:space="preserve">第二十六条 </w:t>
      </w:r>
      <w:r>
        <w:rPr>
          <w:rFonts w:hint="eastAsia" w:ascii="仿宋_GB2312" w:hAnsi="仿宋_GB2312" w:eastAsia="仿宋_GB2312" w:cs="仿宋_GB2312"/>
          <w:sz w:val="32"/>
          <w:szCs w:val="32"/>
        </w:rPr>
        <w:t>投资项目后评价的主要内容包括</w:t>
      </w:r>
      <w:r>
        <w:rPr>
          <w:rFonts w:hint="eastAsia" w:ascii="仿宋_GB2312" w:hAnsi="仿宋_GB2312" w:eastAsia="仿宋_GB2312" w:cs="仿宋_GB2312"/>
          <w:sz w:val="32"/>
          <w:szCs w:val="32"/>
          <w:lang w:eastAsia="zh-CN"/>
        </w:rPr>
        <w:t>：</w:t>
      </w:r>
    </w:p>
    <w:p w14:paraId="45D179C9">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对项目可行性研究论证、决策、实施和运营情况进行全面回顾</w:t>
      </w:r>
      <w:r>
        <w:rPr>
          <w:rFonts w:hint="eastAsia" w:ascii="仿宋_GB2312" w:hAnsi="仿宋_GB2312" w:eastAsia="仿宋_GB2312" w:cs="仿宋_GB2312"/>
          <w:sz w:val="32"/>
          <w:szCs w:val="32"/>
          <w:lang w:eastAsia="zh-CN"/>
        </w:rPr>
        <w:t>；</w:t>
      </w:r>
    </w:p>
    <w:p w14:paraId="1039EFCF">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对项目财务和经济效益、技术和能力、项目管理等方面进行分析</w:t>
      </w:r>
      <w:r>
        <w:rPr>
          <w:rFonts w:hint="eastAsia" w:ascii="仿宋_GB2312" w:hAnsi="仿宋_GB2312" w:eastAsia="仿宋_GB2312" w:cs="仿宋_GB2312"/>
          <w:sz w:val="32"/>
          <w:szCs w:val="32"/>
          <w:lang w:eastAsia="zh-CN"/>
        </w:rPr>
        <w:t>；</w:t>
      </w:r>
    </w:p>
    <w:p w14:paraId="19B19F3C">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对项目存在问题提出改进意见和责任追究建议。</w:t>
      </w:r>
    </w:p>
    <w:p w14:paraId="4E367BC4">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第二十七条</w:t>
      </w:r>
      <w:r>
        <w:rPr>
          <w:rFonts w:hint="eastAsia" w:ascii="仿宋_GB2312" w:hAnsi="仿宋_GB2312" w:eastAsia="仿宋_GB2312" w:cs="仿宋_GB2312"/>
          <w:sz w:val="32"/>
          <w:szCs w:val="32"/>
        </w:rPr>
        <w:t xml:space="preserve"> 旗国资监管部门可以根据需要，对企业已完成的投资项目，有选择地开展项目稽查、审计和后评价。</w:t>
      </w:r>
    </w:p>
    <w:p w14:paraId="1B36E62C">
      <w:pPr>
        <w:spacing w:line="500" w:lineRule="exact"/>
        <w:ind w:firstLine="640" w:firstLineChars="200"/>
        <w:rPr>
          <w:rFonts w:hint="eastAsia" w:ascii="仿宋_GB2312" w:hAnsi="仿宋_GB2312" w:eastAsia="仿宋_GB2312" w:cs="仿宋_GB2312"/>
          <w:sz w:val="32"/>
          <w:szCs w:val="32"/>
        </w:rPr>
      </w:pPr>
    </w:p>
    <w:p w14:paraId="2428E2E7">
      <w:pPr>
        <w:spacing w:line="500" w:lineRule="exact"/>
        <w:jc w:val="center"/>
        <w:rPr>
          <w:rFonts w:hint="eastAsia" w:ascii="黑体" w:hAnsi="黑体" w:eastAsia="黑体" w:cs="黑体"/>
          <w:sz w:val="32"/>
          <w:szCs w:val="32"/>
        </w:rPr>
      </w:pPr>
      <w:r>
        <w:rPr>
          <w:rFonts w:hint="eastAsia" w:ascii="黑体" w:hAnsi="黑体" w:eastAsia="黑体" w:cs="黑体"/>
          <w:sz w:val="32"/>
          <w:szCs w:val="32"/>
        </w:rPr>
        <w:t>第六章 责任追究</w:t>
      </w:r>
    </w:p>
    <w:p w14:paraId="4F95853E">
      <w:pPr>
        <w:spacing w:line="500" w:lineRule="exact"/>
        <w:ind w:firstLine="640" w:firstLineChars="200"/>
        <w:rPr>
          <w:rFonts w:hint="eastAsia" w:ascii="仿宋_GB2312" w:hAnsi="仿宋_GB2312" w:eastAsia="仿宋_GB2312" w:cs="仿宋_GB2312"/>
          <w:sz w:val="32"/>
          <w:szCs w:val="32"/>
        </w:rPr>
      </w:pPr>
    </w:p>
    <w:p w14:paraId="362586BF">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第二十八条</w:t>
      </w:r>
      <w:r>
        <w:rPr>
          <w:rFonts w:hint="eastAsia" w:ascii="仿宋_GB2312" w:hAnsi="仿宋_GB2312" w:eastAsia="仿宋_GB2312" w:cs="仿宋_GB2312"/>
          <w:sz w:val="32"/>
          <w:szCs w:val="32"/>
        </w:rPr>
        <w:t xml:space="preserve"> 违反本办法规定，有下列行为之一的，企业法定代表人</w:t>
      </w:r>
      <w:r>
        <w:rPr>
          <w:rFonts w:hint="eastAsia" w:ascii="仿宋_GB2312" w:hAnsi="仿宋_GB2312" w:eastAsia="仿宋_GB2312" w:cs="仿宋_GB2312"/>
          <w:sz w:val="32"/>
          <w:szCs w:val="32"/>
          <w:lang w:eastAsia="zh-CN"/>
        </w:rPr>
        <w:t>应当</w:t>
      </w:r>
      <w:r>
        <w:rPr>
          <w:rFonts w:hint="eastAsia" w:ascii="仿宋_GB2312" w:hAnsi="仿宋_GB2312" w:eastAsia="仿宋_GB2312" w:cs="仿宋_GB2312"/>
          <w:sz w:val="32"/>
          <w:szCs w:val="32"/>
        </w:rPr>
        <w:t>承担主要责任，其他国有产权代表和高级管理人员承担相应责任，视情节轻重分别给予扣减年薪、通报批评等处理措施，或通过法定程序降职、免职或解聘，涉嫌违法犯罪的依法追究刑事责任:</w:t>
      </w:r>
    </w:p>
    <w:p w14:paraId="58AF2474">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未经核准或备案，企业越权擅自进行实际投资，或签订具有法律约束力的相关合同或协议的</w:t>
      </w:r>
      <w:r>
        <w:rPr>
          <w:rFonts w:hint="eastAsia" w:ascii="仿宋_GB2312" w:hAnsi="仿宋_GB2312" w:eastAsia="仿宋_GB2312" w:cs="仿宋_GB2312"/>
          <w:sz w:val="32"/>
          <w:szCs w:val="32"/>
          <w:lang w:eastAsia="zh-CN"/>
        </w:rPr>
        <w:t>；</w:t>
      </w:r>
    </w:p>
    <w:p w14:paraId="52165287">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上报核准、审批或备案时谎报、故意隐瞒重要情况的</w:t>
      </w:r>
      <w:r>
        <w:rPr>
          <w:rFonts w:hint="eastAsia" w:ascii="仿宋_GB2312" w:hAnsi="仿宋_GB2312" w:eastAsia="仿宋_GB2312" w:cs="仿宋_GB2312"/>
          <w:sz w:val="32"/>
          <w:szCs w:val="32"/>
          <w:lang w:eastAsia="zh-CN"/>
        </w:rPr>
        <w:t>；</w:t>
      </w:r>
    </w:p>
    <w:p w14:paraId="3D68DD75">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未履行企业内部决策程序的</w:t>
      </w:r>
      <w:r>
        <w:rPr>
          <w:rFonts w:hint="eastAsia" w:ascii="仿宋_GB2312" w:hAnsi="仿宋_GB2312" w:eastAsia="仿宋_GB2312" w:cs="仿宋_GB2312"/>
          <w:sz w:val="32"/>
          <w:szCs w:val="32"/>
          <w:lang w:eastAsia="zh-CN"/>
        </w:rPr>
        <w:t>；</w:t>
      </w:r>
    </w:p>
    <w:p w14:paraId="7B04B83A">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通过分拆项目等方式故意逃避管理的</w:t>
      </w:r>
      <w:r>
        <w:rPr>
          <w:rFonts w:hint="eastAsia" w:ascii="仿宋_GB2312" w:hAnsi="仿宋_GB2312" w:eastAsia="仿宋_GB2312" w:cs="仿宋_GB2312"/>
          <w:sz w:val="32"/>
          <w:szCs w:val="32"/>
          <w:lang w:eastAsia="zh-CN"/>
        </w:rPr>
        <w:t>；</w:t>
      </w:r>
    </w:p>
    <w:p w14:paraId="7F1C8A65">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干预中介机构和专家独立执业和发表意见的</w:t>
      </w:r>
      <w:r>
        <w:rPr>
          <w:rFonts w:hint="eastAsia" w:ascii="仿宋_GB2312" w:hAnsi="仿宋_GB2312" w:eastAsia="仿宋_GB2312" w:cs="仿宋_GB2312"/>
          <w:sz w:val="32"/>
          <w:szCs w:val="32"/>
          <w:lang w:eastAsia="zh-CN"/>
        </w:rPr>
        <w:t>；</w:t>
      </w:r>
    </w:p>
    <w:p w14:paraId="04F63251">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对应备案事项未及时备案的</w:t>
      </w:r>
      <w:r>
        <w:rPr>
          <w:rFonts w:hint="eastAsia" w:ascii="仿宋_GB2312" w:hAnsi="仿宋_GB2312" w:eastAsia="仿宋_GB2312" w:cs="仿宋_GB2312"/>
          <w:sz w:val="32"/>
          <w:szCs w:val="32"/>
          <w:lang w:eastAsia="zh-CN"/>
        </w:rPr>
        <w:t>；</w:t>
      </w:r>
    </w:p>
    <w:p w14:paraId="73F4F702">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（七）</w:t>
      </w:r>
      <w:r>
        <w:rPr>
          <w:rFonts w:hint="eastAsia" w:ascii="仿宋_GB2312" w:hAnsi="仿宋_GB2312" w:eastAsia="仿宋_GB2312" w:cs="仿宋_GB2312"/>
          <w:sz w:val="32"/>
          <w:szCs w:val="32"/>
        </w:rPr>
        <w:t>对可能危及国有资产安全的重大事项未及时报告的</w:t>
      </w:r>
      <w:r>
        <w:rPr>
          <w:rFonts w:hint="eastAsia" w:ascii="仿宋_GB2312" w:hAnsi="仿宋_GB2312" w:eastAsia="仿宋_GB2312" w:cs="仿宋_GB2312"/>
          <w:sz w:val="32"/>
          <w:szCs w:val="32"/>
          <w:lang w:eastAsia="zh-CN"/>
        </w:rPr>
        <w:t>；</w:t>
      </w:r>
    </w:p>
    <w:p w14:paraId="17B500AA">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（八）</w:t>
      </w:r>
      <w:r>
        <w:rPr>
          <w:rFonts w:hint="eastAsia" w:ascii="仿宋_GB2312" w:hAnsi="仿宋_GB2312" w:eastAsia="仿宋_GB2312" w:cs="仿宋_GB2312"/>
          <w:sz w:val="32"/>
          <w:szCs w:val="32"/>
        </w:rPr>
        <w:t>有损害国有出资人权益的其他行为的。</w:t>
      </w:r>
    </w:p>
    <w:p w14:paraId="15E733D5">
      <w:pPr>
        <w:spacing w:line="500" w:lineRule="exact"/>
        <w:ind w:firstLine="640" w:firstLineChars="200"/>
        <w:rPr>
          <w:rFonts w:hint="eastAsia" w:ascii="仿宋_GB2312" w:hAnsi="仿宋_GB2312" w:eastAsia="仿宋_GB2312" w:cs="仿宋_GB2312"/>
          <w:sz w:val="32"/>
          <w:szCs w:val="32"/>
        </w:rPr>
      </w:pPr>
    </w:p>
    <w:p w14:paraId="61BC1D16">
      <w:pPr>
        <w:spacing w:line="500" w:lineRule="exact"/>
        <w:jc w:val="center"/>
        <w:rPr>
          <w:rFonts w:hint="eastAsia" w:ascii="仿宋_GB2312" w:hAnsi="仿宋_GB2312" w:eastAsia="仿宋_GB2312" w:cs="仿宋_GB2312"/>
          <w:sz w:val="32"/>
          <w:szCs w:val="32"/>
        </w:rPr>
      </w:pPr>
      <w:r>
        <w:rPr>
          <w:rFonts w:hint="eastAsia" w:ascii="黑体" w:hAnsi="黑体" w:eastAsia="黑体" w:cs="黑体"/>
          <w:sz w:val="32"/>
          <w:szCs w:val="32"/>
        </w:rPr>
        <w:t>第七章</w:t>
      </w:r>
      <w:r>
        <w:rPr>
          <w:rFonts w:hint="eastAsia" w:ascii="黑体" w:hAnsi="黑体" w:eastAsia="黑体" w:cs="黑体"/>
          <w:sz w:val="32"/>
          <w:szCs w:val="32"/>
        </w:rPr>
        <w:tab/>
      </w:r>
      <w:r>
        <w:rPr>
          <w:rFonts w:hint="eastAsia" w:ascii="黑体" w:hAnsi="黑体" w:eastAsia="黑体" w:cs="黑体"/>
          <w:sz w:val="32"/>
          <w:szCs w:val="32"/>
        </w:rPr>
        <w:t>附 则</w:t>
      </w:r>
    </w:p>
    <w:p w14:paraId="08B4C35E">
      <w:pPr>
        <w:spacing w:line="500" w:lineRule="exact"/>
        <w:ind w:firstLine="640" w:firstLineChars="200"/>
        <w:rPr>
          <w:rFonts w:hint="eastAsia" w:ascii="仿宋_GB2312" w:hAnsi="仿宋_GB2312" w:eastAsia="仿宋_GB2312" w:cs="仿宋_GB2312"/>
          <w:sz w:val="32"/>
          <w:szCs w:val="32"/>
        </w:rPr>
      </w:pPr>
    </w:p>
    <w:p w14:paraId="19B78F9E">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第二十九条</w:t>
      </w:r>
      <w:r>
        <w:rPr>
          <w:rFonts w:hint="eastAsia" w:ascii="仿宋_GB2312" w:hAnsi="仿宋_GB2312" w:eastAsia="仿宋_GB2312" w:cs="仿宋_GB2312"/>
          <w:sz w:val="32"/>
          <w:szCs w:val="32"/>
        </w:rPr>
        <w:t xml:space="preserve"> 旗直属企业要参照本办法，结合自身实际情况，制定本企业投资管理实施细则，并报旗国资监管部门备案。</w:t>
      </w:r>
    </w:p>
    <w:p w14:paraId="320D6928">
      <w:pPr>
        <w:spacing w:line="50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第三十条</w:t>
      </w:r>
      <w:r>
        <w:rPr>
          <w:rFonts w:hint="eastAsia" w:ascii="仿宋_GB2312" w:hAnsi="仿宋_GB2312" w:eastAsia="仿宋_GB2312" w:cs="仿宋_GB2312"/>
          <w:sz w:val="32"/>
          <w:szCs w:val="32"/>
        </w:rPr>
        <w:t xml:space="preserve"> 本办法自发布之日起施行。</w:t>
      </w:r>
    </w:p>
    <w:p w14:paraId="4787E551">
      <w:pPr>
        <w:spacing w:line="500" w:lineRule="exact"/>
        <w:rPr>
          <w:rFonts w:hint="eastAsia" w:ascii="楷体_GB2312" w:hAnsi="楷体_GB2312" w:eastAsia="楷体_GB2312" w:cs="楷体_GB2312"/>
          <w:b/>
          <w:bCs/>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96125157"/>
      <w:docPartObj>
        <w:docPartGallery w:val="autotext"/>
      </w:docPartObj>
    </w:sdtPr>
    <w:sdtContent>
      <w:p w14:paraId="3964A523">
        <w:pPr>
          <w:pStyle w:val="6"/>
          <w:jc w:val="center"/>
        </w:pPr>
        <w:r>
          <w:fldChar w:fldCharType="begin"/>
        </w:r>
        <w:r>
          <w:instrText xml:space="preserve">PAGE   \* MERGEFORMAT</w:instrText>
        </w:r>
        <w:r>
          <w:fldChar w:fldCharType="separate"/>
        </w:r>
        <w:r>
          <w:rPr>
            <w:lang w:val="zh-CN"/>
          </w:rPr>
          <w:t>1</w:t>
        </w:r>
        <w:r>
          <w:fldChar w:fldCharType="end"/>
        </w:r>
      </w:p>
    </w:sdtContent>
  </w:sdt>
  <w:p w14:paraId="651FF060">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743"/>
    <w:rsid w:val="00011596"/>
    <w:rsid w:val="000203B6"/>
    <w:rsid w:val="000634B7"/>
    <w:rsid w:val="00065470"/>
    <w:rsid w:val="00136DF2"/>
    <w:rsid w:val="001B432D"/>
    <w:rsid w:val="001E1743"/>
    <w:rsid w:val="00206953"/>
    <w:rsid w:val="0027706C"/>
    <w:rsid w:val="002978A8"/>
    <w:rsid w:val="00307143"/>
    <w:rsid w:val="003515B1"/>
    <w:rsid w:val="004E5818"/>
    <w:rsid w:val="005A4F47"/>
    <w:rsid w:val="005A756E"/>
    <w:rsid w:val="005D001F"/>
    <w:rsid w:val="006D5150"/>
    <w:rsid w:val="00751A39"/>
    <w:rsid w:val="00754BCC"/>
    <w:rsid w:val="00826A1A"/>
    <w:rsid w:val="0083658D"/>
    <w:rsid w:val="00947E53"/>
    <w:rsid w:val="00950438"/>
    <w:rsid w:val="009C5018"/>
    <w:rsid w:val="00A55C66"/>
    <w:rsid w:val="00AA0447"/>
    <w:rsid w:val="00AA3E3E"/>
    <w:rsid w:val="00B21285"/>
    <w:rsid w:val="00B53957"/>
    <w:rsid w:val="00BA4D8D"/>
    <w:rsid w:val="00CA6712"/>
    <w:rsid w:val="00CF67E4"/>
    <w:rsid w:val="00D207BB"/>
    <w:rsid w:val="00DA150E"/>
    <w:rsid w:val="00DB584E"/>
    <w:rsid w:val="00DC4224"/>
    <w:rsid w:val="00E66B0A"/>
    <w:rsid w:val="00E73529"/>
    <w:rsid w:val="00FA3F6C"/>
    <w:rsid w:val="00FD6669"/>
    <w:rsid w:val="31884297"/>
    <w:rsid w:val="33242EAB"/>
    <w:rsid w:val="4A942D05"/>
    <w:rsid w:val="4B997021"/>
    <w:rsid w:val="4DBD4F2A"/>
    <w:rsid w:val="5AB32987"/>
    <w:rsid w:val="6C0D12DE"/>
    <w:rsid w:val="777803CC"/>
    <w:rsid w:val="781864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kern w:val="0"/>
      <w:sz w:val="36"/>
      <w:szCs w:val="36"/>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kern w:val="0"/>
      <w:sz w:val="27"/>
      <w:szCs w:val="27"/>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2"/>
    <w:qFormat/>
    <w:uiPriority w:val="0"/>
    <w:rPr>
      <w:sz w:val="18"/>
      <w:szCs w:val="18"/>
    </w:rPr>
  </w:style>
  <w:style w:type="paragraph" w:styleId="6">
    <w:name w:val="footer"/>
    <w:basedOn w:val="1"/>
    <w:link w:val="11"/>
    <w:uiPriority w:val="99"/>
    <w:pPr>
      <w:tabs>
        <w:tab w:val="center" w:pos="4153"/>
        <w:tab w:val="right" w:pos="8306"/>
      </w:tabs>
      <w:snapToGrid w:val="0"/>
      <w:jc w:val="left"/>
    </w:pPr>
    <w:rPr>
      <w:sz w:val="18"/>
      <w:szCs w:val="18"/>
    </w:rPr>
  </w:style>
  <w:style w:type="paragraph" w:styleId="7">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character" w:customStyle="1" w:styleId="10">
    <w:name w:val="页眉 字符"/>
    <w:basedOn w:val="9"/>
    <w:link w:val="7"/>
    <w:qFormat/>
    <w:uiPriority w:val="0"/>
    <w:rPr>
      <w:rFonts w:asciiTheme="minorHAnsi" w:hAnsiTheme="minorHAnsi" w:eastAsiaTheme="minorEastAsia" w:cstheme="minorBidi"/>
      <w:kern w:val="2"/>
      <w:sz w:val="18"/>
      <w:szCs w:val="18"/>
    </w:rPr>
  </w:style>
  <w:style w:type="character" w:customStyle="1" w:styleId="11">
    <w:name w:val="页脚 字符"/>
    <w:basedOn w:val="9"/>
    <w:link w:val="6"/>
    <w:qFormat/>
    <w:uiPriority w:val="99"/>
    <w:rPr>
      <w:rFonts w:asciiTheme="minorHAnsi" w:hAnsiTheme="minorHAnsi" w:eastAsiaTheme="minorEastAsia" w:cstheme="minorBidi"/>
      <w:kern w:val="2"/>
      <w:sz w:val="18"/>
      <w:szCs w:val="18"/>
    </w:rPr>
  </w:style>
  <w:style w:type="character" w:customStyle="1" w:styleId="12">
    <w:name w:val="批注框文本 字符"/>
    <w:basedOn w:val="9"/>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0aad0e2f-5806-4636-8039-202241e84e67</errorID>
      <errorWord>下设</errorWord>
      <group>L1_Word</group>
      <groupName>字词问题</groupName>
      <ability>L2_Typo</ability>
      <abilityName>字词错误</abilityName>
      <candidateList>
        <item>下述</item>
      </candidateList>
      <explain/>
      <paraID>4227C697</paraID>
      <start>58</start>
      <end>60</end>
      <status>modified</status>
      <modifiedWord>下述</modifiedWord>
      <trackRevisions>false</trackRevisions>
    </reviewItem>
    <reviewItem>
      <errorID>46f511e6-9660-4e9f-b6ee-ce65c4678fea</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AFA6062</paraID>
      <start>0</start>
      <end>3</end>
      <status>modified</status>
      <modifiedWord>（一）</modifiedWord>
      <trackRevisions>false</trackRevisions>
    </reviewItem>
    <reviewItem>
      <errorID>062c421f-0b40-4b84-9dfb-cbe033c6a594</errorID>
      <errorWord>:</errorWord>
      <group>L1_Format</group>
      <groupName>格式问题</groupName>
      <ability>L2_HalfPunc_CN</ability>
      <abilityName>全半角问题</abilityName>
      <candidateList>
        <item>：</item>
      </candidateList>
      <explain>文本全半角错误。</explain>
      <paraID> AFA6062</paraID>
      <start>7</start>
      <end>8</end>
      <status>modified</status>
      <modifiedWord>：</modifiedWord>
      <trackRevisions>false</trackRevisions>
    </reviewItem>
    <reviewItem>
      <errorID>1116cbfa-2903-4e0e-a308-08f69a823ec9</errorID>
      <errorWord>;</errorWord>
      <group>L1_Format</group>
      <groupName>格式问题</groupName>
      <ability>L2_HalfPunc_CN</ability>
      <abilityName>全半角问题</abilityName>
      <candidateList>
        <item>；</item>
      </candidateList>
      <explain>文本全半角错误。</explain>
      <paraID> AFA6062</paraID>
      <start>54</start>
      <end>55</end>
      <status>modified</status>
      <modifiedWord>；</modifiedWord>
      <trackRevisions>false</trackRevisions>
    </reviewItem>
    <reviewItem>
      <errorID>3dcc9f20-1778-420d-8e30-c2c841545055</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425034B1</paraID>
      <start>0</start>
      <end>3</end>
      <status>modified</status>
      <modifiedWord>（二）</modifiedWord>
      <trackRevisions>false</trackRevisions>
    </reviewItem>
    <reviewItem>
      <errorID>6220e667-a4b8-4d18-b40a-a9d4c05bd0a6</errorID>
      <errorWord>:</errorWord>
      <group>L1_Format</group>
      <groupName>格式问题</groupName>
      <ability>L2_HalfPunc_CN</ability>
      <abilityName>全半角问题</abilityName>
      <candidateList>
        <item>：</item>
      </candidateList>
      <explain>文本全半角错误。</explain>
      <paraID>425034B1</paraID>
      <start>9</start>
      <end>10</end>
      <status>modified</status>
      <modifiedWord>：</modifiedWord>
      <trackRevisions>false</trackRevisions>
    </reviewItem>
    <reviewItem>
      <errorID>ce7b39ab-990c-4709-973b-8788ac653772</errorID>
      <errorWord>;</errorWord>
      <group>L1_Format</group>
      <groupName>格式问题</groupName>
      <ability>L2_HalfPunc_CN</ability>
      <abilityName>全半角问题</abilityName>
      <candidateList>
        <item>；</item>
      </candidateList>
      <explain>文本全半角错误。</explain>
      <paraID>425034B1</paraID>
      <start>26</start>
      <end>27</end>
      <status>modified</status>
      <modifiedWord>；</modifiedWord>
      <trackRevisions>false</trackRevisions>
    </reviewItem>
    <reviewItem>
      <errorID>6d230e3e-70a2-44c0-bc9b-bcb33be35858</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1A0240C5</paraID>
      <start>0</start>
      <end>3</end>
      <status>modified</status>
      <modifiedWord>（三）</modifiedWord>
      <trackRevisions>false</trackRevisions>
    </reviewItem>
    <reviewItem>
      <errorID>0a024486-0b51-4b3d-9322-93a51f75db9e</errorID>
      <errorWord>:</errorWord>
      <group>L1_Format</group>
      <groupName>格式问题</groupName>
      <ability>L2_HalfPunc_CN</ability>
      <abilityName>全半角问题</abilityName>
      <candidateList>
        <item>：</item>
      </candidateList>
      <explain>文本全半角错误。</explain>
      <paraID>1A0240C5</paraID>
      <start>7</start>
      <end>8</end>
      <status>modified</status>
      <modifiedWord>：</modifiedWord>
      <trackRevisions>false</trackRevisions>
    </reviewItem>
    <reviewItem>
      <errorID>85a2064a-4cfe-4aa8-b6ed-952a9d808d12</errorID>
      <errorWord>:</errorWord>
      <group>L1_Format</group>
      <groupName>格式问题</groupName>
      <ability>L2_HalfPunc_CN</ability>
      <abilityName>全半角问题</abilityName>
      <candidateList>
        <item>：</item>
      </candidateList>
      <explain>文本全半角错误。</explain>
      <paraID>637B9091</paraID>
      <start>32</start>
      <end>33</end>
      <status>modified</status>
      <modifiedWord>：</modifiedWord>
      <trackRevisions>false</trackRevisions>
    </reviewItem>
    <reviewItem>
      <errorID>9d730eca-2f07-4923-9002-ab6dbd134875</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16660410</paraID>
      <start>0</start>
      <end>3</end>
      <status>modified</status>
      <modifiedWord>（一）</modifiedWord>
      <trackRevisions>false</trackRevisions>
    </reviewItem>
    <reviewItem>
      <errorID>53cf0735-a240-4ae8-b3f6-d4d7767365e2</errorID>
      <errorWord>;</errorWord>
      <group>L1_Format</group>
      <groupName>格式问题</groupName>
      <ability>L2_HalfPunc_CN</ability>
      <abilityName>全半角问题</abilityName>
      <candidateList>
        <item>；</item>
      </candidateList>
      <explain>文本全半角错误。</explain>
      <paraID>16660410</paraID>
      <start>15</start>
      <end>16</end>
      <status>modified</status>
      <modifiedWord>；</modifiedWord>
      <trackRevisions>false</trackRevisions>
    </reviewItem>
    <reviewItem>
      <errorID>482fffbb-98d3-484f-b33a-2b3f58ececa7</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62B6972D</paraID>
      <start>0</start>
      <end>3</end>
      <status>modified</status>
      <modifiedWord>（二）</modifiedWord>
      <trackRevisions>false</trackRevisions>
    </reviewItem>
    <reviewItem>
      <errorID>75899afa-95c6-49da-9a75-9bf876da714e</errorID>
      <errorWord>;</errorWord>
      <group>L1_Format</group>
      <groupName>格式问题</groupName>
      <ability>L2_HalfPunc_CN</ability>
      <abilityName>全半角问题</abilityName>
      <candidateList>
        <item>；</item>
      </candidateList>
      <explain>文本全半角错误。</explain>
      <paraID>62B6972D</paraID>
      <start>19</start>
      <end>20</end>
      <status>modified</status>
      <modifiedWord>；</modifiedWord>
      <trackRevisions>false</trackRevisions>
    </reviewItem>
    <reviewItem>
      <errorID>f2a2a859-d9dc-4fe6-9fbf-6837342f5b16</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11D2907D</paraID>
      <start>0</start>
      <end>3</end>
      <status>modified</status>
      <modifiedWord>（三）</modifiedWord>
      <trackRevisions>false</trackRevisions>
    </reviewItem>
    <reviewItem>
      <errorID>03555c19-b245-467a-9bd9-3f9a46335759</errorID>
      <errorWord>;</errorWord>
      <group>L1_Format</group>
      <groupName>格式问题</groupName>
      <ability>L2_HalfPunc_CN</ability>
      <abilityName>全半角问题</abilityName>
      <candidateList>
        <item>；</item>
      </candidateList>
      <explain>文本全半角错误。</explain>
      <paraID>11D2907D</paraID>
      <start>18</start>
      <end>19</end>
      <status>modified</status>
      <modifiedWord>；</modifiedWord>
      <trackRevisions>false</trackRevisions>
    </reviewItem>
    <reviewItem>
      <errorID>eee77cd1-5336-40d7-a818-dbe653199efa</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55FDB78B</paraID>
      <start>0</start>
      <end>3</end>
      <status>modified</status>
      <modifiedWord>（四）</modifiedWord>
      <trackRevisions>false</trackRevisions>
    </reviewItem>
    <reviewItem>
      <errorID>a0c5e4fe-632e-420d-8914-ff37de3d9f7d</errorID>
      <errorWord>;</errorWord>
      <group>L1_Format</group>
      <groupName>格式问题</groupName>
      <ability>L2_HalfPunc_CN</ability>
      <abilityName>全半角问题</abilityName>
      <candidateList>
        <item>；</item>
      </candidateList>
      <explain>文本全半角错误。</explain>
      <paraID>55FDB78B</paraID>
      <start>22</start>
      <end>23</end>
      <status>modified</status>
      <modifiedWord>；</modifiedWord>
      <trackRevisions>false</trackRevisions>
    </reviewItem>
    <reviewItem>
      <errorID>01914e5b-91a2-460f-9a98-cb98bf0f196c</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17728D1</paraID>
      <start>0</start>
      <end>3</end>
      <status>modified</status>
      <modifiedWord>（五）</modifiedWord>
      <trackRevisions>false</trackRevisions>
    </reviewItem>
    <reviewItem>
      <errorID>1ab7fea0-c9b3-4ade-a954-3d54a6eff749</errorID>
      <errorWord>;</errorWord>
      <group>L1_Format</group>
      <groupName>格式问题</groupName>
      <ability>L2_HalfPunc_CN</ability>
      <abilityName>全半角问题</abilityName>
      <candidateList>
        <item>；</item>
      </candidateList>
      <explain>文本全半角错误。</explain>
      <paraID> 17728D1</paraID>
      <start>39</start>
      <end>40</end>
      <status>modified</status>
      <modifiedWord>；</modifiedWord>
      <trackRevisions>false</trackRevisions>
    </reviewItem>
    <reviewItem>
      <errorID>3030f472-3ae0-4eaf-9503-ea1612a2c035</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53657AD2</paraID>
      <start>0</start>
      <end>3</end>
      <status>modified</status>
      <modifiedWord>（六）</modifiedWord>
      <trackRevisions>false</trackRevisions>
    </reviewItem>
    <reviewItem>
      <errorID>d2d28134-9785-40a8-9201-2a572dd99e3a</errorID>
      <errorWord>:</errorWord>
      <group>L1_Format</group>
      <groupName>格式问题</groupName>
      <ability>L2_HalfPunc_CN</ability>
      <abilityName>全半角问题</abilityName>
      <candidateList>
        <item>：</item>
      </candidateList>
      <explain>文本全半角错误。</explain>
      <paraID>77259A29</paraID>
      <start>18</start>
      <end>19</end>
      <status>modified</status>
      <modifiedWord>：</modifiedWord>
      <trackRevisions>false</trackRevisions>
    </reviewItem>
    <reviewItem>
      <errorID>229b9b8e-dd78-415d-9d96-646deaf4d3b4</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78981452</paraID>
      <start>0</start>
      <end>3</end>
      <status>modified</status>
      <modifiedWord>（一）</modifiedWord>
      <trackRevisions>false</trackRevisions>
    </reviewItem>
    <reviewItem>
      <errorID>30366166-04ce-49d2-b18d-fccbe4acc711</errorID>
      <errorWord>经济布局战略性调整</errorWord>
      <group>L1_Political</group>
      <groupName>政治性问题</groupName>
      <ability>L2_Keyword</ability>
      <abilityName>固定表述</abilityName>
      <candidateList>
        <item>经济结构战略性调整</item>
      </candidateList>
      <explain>词汇“经济结构战略性调整”在特定场景下为固定表述形式，请确认此处的“经济布局战略性调整”是否存在不当。</explain>
      <paraID>78981452</paraID>
      <start>26</start>
      <end>35</end>
      <status>modified</status>
      <modifiedWord>经济结构战略性调整</modifiedWord>
      <trackRevisions>false</trackRevisions>
    </reviewItem>
    <reviewItem>
      <errorID>0f97c21d-c0c8-42da-ae1a-d85b660a2bda</errorID>
      <errorWord>;</errorWord>
      <group>L1_Format</group>
      <groupName>格式问题</groupName>
      <ability>L2_HalfPunc_CN</ability>
      <abilityName>全半角问题</abilityName>
      <candidateList>
        <item>；</item>
      </candidateList>
      <explain>文本全半角错误。</explain>
      <paraID>78981452</paraID>
      <start>37</start>
      <end>38</end>
      <status>modified</status>
      <modifiedWord>；</modifiedWord>
      <trackRevisions>false</trackRevisions>
    </reviewItem>
    <reviewItem>
      <errorID>27705888-f0ab-40f3-b622-b43411c016f8</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7D5090AF</paraID>
      <start>0</start>
      <end>3</end>
      <status>modified</status>
      <modifiedWord>（二）</modifiedWord>
      <trackRevisions>false</trackRevisions>
    </reviewItem>
    <reviewItem>
      <errorID>915b82fb-82bd-4b70-8fc8-020f81bc8287</errorID>
      <errorWord>;</errorWord>
      <group>L1_Format</group>
      <groupName>格式问题</groupName>
      <ability>L2_HalfPunc_CN</ability>
      <abilityName>全半角问题</abilityName>
      <candidateList>
        <item>；</item>
      </candidateList>
      <explain>文本全半角错误。</explain>
      <paraID>7D5090AF</paraID>
      <start>19</start>
      <end>20</end>
      <status>modified</status>
      <modifiedWord>；</modifiedWord>
      <trackRevisions>false</trackRevisions>
    </reviewItem>
    <reviewItem>
      <errorID>00839966-4920-40ae-8b69-641f5d71f774</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16CB965E</paraID>
      <start>0</start>
      <end>3</end>
      <status>modified</status>
      <modifiedWord>（三）</modifiedWord>
      <trackRevisions>false</trackRevisions>
    </reviewItem>
    <reviewItem>
      <errorID>1c2f898c-1880-43d1-877b-24e74f4c9737</errorID>
      <errorWord>;</errorWord>
      <group>L1_Format</group>
      <groupName>格式问题</groupName>
      <ability>L2_HalfPunc_CN</ability>
      <abilityName>全半角问题</abilityName>
      <candidateList>
        <item>；</item>
      </candidateList>
      <explain>文本全半角错误。</explain>
      <paraID>16CB965E</paraID>
      <start>30</start>
      <end>31</end>
      <status>modified</status>
      <modifiedWord>；</modifiedWord>
      <trackRevisions>false</trackRevisions>
    </reviewItem>
    <reviewItem>
      <errorID>23f85db8-a366-4fa2-9804-fc922da10a5d</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1B545351</paraID>
      <start>0</start>
      <end>3</end>
      <status>modified</status>
      <modifiedWord>（四）</modifiedWord>
      <trackRevisions>false</trackRevisions>
    </reviewItem>
    <reviewItem>
      <errorID>7d942411-b83c-4a7c-a043-0e1a8ea625e6</errorID>
      <errorWord>;</errorWord>
      <group>L1_Format</group>
      <groupName>格式问题</groupName>
      <ability>L2_HalfPunc_CN</ability>
      <abilityName>全半角问题</abilityName>
      <candidateList>
        <item>；</item>
      </candidateList>
      <explain>文本全半角错误。</explain>
      <paraID>1B545351</paraID>
      <start>16</start>
      <end>17</end>
      <status>modified</status>
      <modifiedWord>；</modifiedWord>
      <trackRevisions>false</trackRevisions>
    </reviewItem>
    <reviewItem>
      <errorID>26bd8632-fe30-4793-8899-97273f7768e0</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D0D02A0</paraID>
      <start>0</start>
      <end>3</end>
      <status>modified</status>
      <modifiedWord>（五）</modifiedWord>
      <trackRevisions>false</trackRevisions>
    </reviewItem>
    <reviewItem>
      <errorID>0a560e68-cb18-44c4-a5bc-6607dddcd08a</errorID>
      <errorWord>;</errorWord>
      <group>L1_Format</group>
      <groupName>格式问题</groupName>
      <ability>L2_HalfPunc_CN</ability>
      <abilityName>全半角问题</abilityName>
      <candidateList>
        <item>；</item>
      </candidateList>
      <explain>文本全半角错误。</explain>
      <paraID> D0D02A0</paraID>
      <start>28</start>
      <end>29</end>
      <status>modified</status>
      <modifiedWord>；</modifiedWord>
      <trackRevisions>false</trackRevisions>
    </reviewItem>
    <reviewItem>
      <errorID>afa88823-c6c3-414d-a124-e6e2974c279a</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472A7071</paraID>
      <start>0</start>
      <end>3</end>
      <status>modified</status>
      <modifiedWord>（六）</modifiedWord>
      <trackRevisions>false</trackRevisions>
    </reviewItem>
    <reviewItem>
      <errorID>8adc5d9e-2cef-4fb1-a305-1dd40bb0fbd6</errorID>
      <errorWord>(</errorWord>
      <group>L1_Format</group>
      <groupName>格式问题</groupName>
      <ability>L2_HalfPunc_CN</ability>
      <abilityName>全半角问题</abilityName>
      <candidateList>
        <item>（</item>
      </candidateList>
      <explain>文本全半角错误。</explain>
      <paraID>472A7071</paraID>
      <start>27</start>
      <end>28</end>
      <status>modified</status>
      <modifiedWord>（</modifiedWord>
      <trackRevisions>false</trackRevisions>
    </reviewItem>
    <reviewItem>
      <errorID>802a8d30-e725-4e91-a4cf-d40b9a15934c</errorID>
      <errorWord>)</errorWord>
      <group>L1_Format</group>
      <groupName>格式问题</groupName>
      <ability>L2_HalfPunc_CN</ability>
      <abilityName>全半角问题</abilityName>
      <candidateList>
        <item>）</item>
      </candidateList>
      <explain>文本全半角错误。</explain>
      <paraID>472A7071</paraID>
      <start>58</start>
      <end>59</end>
      <status>modified</status>
      <modifiedWord>）</modifiedWord>
      <trackRevisions>false</trackRevisions>
    </reviewItem>
    <reviewItem>
      <errorID>85d7476b-3e7d-4de0-ba0e-2e6f38b4ca5e</errorID>
      <errorWord>;</errorWord>
      <group>L1_Format</group>
      <groupName>格式问题</groupName>
      <ability>L2_HalfPunc_CN</ability>
      <abilityName>全半角问题</abilityName>
      <candidateList>
        <item>；</item>
      </candidateList>
      <explain>文本全半角错误。</explain>
      <paraID> 8051EF8</paraID>
      <start>53</start>
      <end>54</end>
      <status>modified</status>
      <modifiedWord>；</modifiedWord>
      <trackRevisions>false</trackRevisions>
    </reviewItem>
    <reviewItem>
      <errorID>2f766b60-684c-4a65-8c6b-f12aa93d402e</errorID>
      <errorWord>(</errorWord>
      <group>L1_Format</group>
      <groupName>格式问题</groupName>
      <ability>L2_HalfPunc_CN</ability>
      <abilityName>全半角问题</abilityName>
      <candidateList>
        <item>（</item>
      </candidateList>
      <explain>文本全半角错误。</explain>
      <paraID> 8051EF8</paraID>
      <start>65</start>
      <end>66</end>
      <status>modified</status>
      <modifiedWord>（</modifiedWord>
      <trackRevisions>false</trackRevisions>
    </reviewItem>
    <reviewItem>
      <errorID>46e41c82-f5dd-4586-9996-5e395793fddb</errorID>
      <errorWord>)</errorWord>
      <group>L1_Format</group>
      <groupName>格式问题</groupName>
      <ability>L2_HalfPunc_CN</ability>
      <abilityName>全半角问题</abilityName>
      <candidateList>
        <item>）</item>
      </candidateList>
      <explain>文本全半角错误。</explain>
      <paraID> 8051EF8</paraID>
      <start>72</start>
      <end>73</end>
      <status>modified</status>
      <modifiedWord>）</modifiedWord>
      <trackRevisions>false</trackRevisions>
    </reviewItem>
    <reviewItem>
      <errorID>34756b4b-c12e-4f07-a5d8-7f1ba4ff03ce</errorID>
      <errorWord>;</errorWord>
      <group>L1_Format</group>
      <groupName>格式问题</groupName>
      <ability>L2_HalfPunc_CN</ability>
      <abilityName>全半角问题</abilityName>
      <candidateList>
        <item>；</item>
      </candidateList>
      <explain>文本全半角错误。</explain>
      <paraID> 8051EF8</paraID>
      <start>80</start>
      <end>81</end>
      <status>modified</status>
      <modifiedWord>；</modifiedWord>
      <trackRevisions>false</trackRevisions>
    </reviewItem>
    <reviewItem>
      <errorID>787b66e8-3f83-4d05-a7a1-1d6d8f233251</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44E351DB</paraID>
      <start>0</start>
      <end>3</end>
      <status>modified</status>
      <modifiedWord>（一）</modifiedWord>
      <trackRevisions>false</trackRevisions>
    </reviewItem>
    <reviewItem>
      <errorID>87930f5c-ed81-4249-90dd-160aead02071</errorID>
      <errorWord>;</errorWord>
      <group>L1_Format</group>
      <groupName>格式问题</groupName>
      <ability>L2_HalfPunc_CN</ability>
      <abilityName>全半角问题</abilityName>
      <candidateList>
        <item>；</item>
      </candidateList>
      <explain>文本全半角错误。</explain>
      <paraID>44E351DB</paraID>
      <start>10</start>
      <end>11</end>
      <status>modified</status>
      <modifiedWord>；</modifiedWord>
      <trackRevisions>false</trackRevisions>
    </reviewItem>
    <reviewItem>
      <errorID>54a63103-c3dd-4fd5-ad3b-c5a43e10634d</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5FC8189F</paraID>
      <start>0</start>
      <end>3</end>
      <status>modified</status>
      <modifiedWord>（二）</modifiedWord>
      <trackRevisions>false</trackRevisions>
    </reviewItem>
    <reviewItem>
      <errorID>84145a22-4f35-4fac-8abe-a80d1c49c423</errorID>
      <errorWord>;</errorWord>
      <group>L1_Format</group>
      <groupName>格式问题</groupName>
      <ability>L2_HalfPunc_CN</ability>
      <abilityName>全半角问题</abilityName>
      <candidateList>
        <item>；</item>
      </candidateList>
      <explain>文本全半角错误。</explain>
      <paraID>5FC8189F</paraID>
      <start>29</start>
      <end>30</end>
      <status>modified</status>
      <modifiedWord>；</modifiedWord>
      <trackRevisions>false</trackRevisions>
    </reviewItem>
    <reviewItem>
      <errorID>c78556d3-09dd-4eb7-920e-700ec1b8715f</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1A657257</paraID>
      <start>0</start>
      <end>3</end>
      <status>modified</status>
      <modifiedWord>（三）</modifiedWord>
      <trackRevisions>false</trackRevisions>
    </reviewItem>
    <reviewItem>
      <errorID>e86b6801-cf85-4ebf-a621-e77a85240797</errorID>
      <errorWord>国有经济布局和结构调整</errorWord>
      <group>L1_Political</group>
      <groupName>政治性问题</groupName>
      <ability>L2_Keyword</ability>
      <abilityName>固定表述</abilityName>
      <candidateList>
        <item>国有经济布局优化和结构调整</item>
      </candidateList>
      <explain>词汇“国有经济布局优化和结构调整”在特定场景下为固定表述形式，请确认此处的“国有经济布局和结构调整”是否存在不当。</explain>
      <paraID>7B170086</paraID>
      <start>5</start>
      <end>18</end>
      <status>modified</status>
      <modifiedWord>国有经济布局优化和结构调整</modifiedWord>
      <trackRevisions>false</trackRevisions>
    </reviewItem>
    <reviewItem>
      <errorID>312a9323-177f-4098-a5f5-98a16a3e4a6d</errorID>
      <errorWord>(</errorWord>
      <group>L1_Format</group>
      <groupName>格式问题</groupName>
      <ability>L2_HalfPunc_CN</ability>
      <abilityName>全半角问题</abilityName>
      <candidateList>
        <item>（</item>
      </candidateList>
      <explain>文本全半角错误。</explain>
      <paraID> 33161C0</paraID>
      <start>20</start>
      <end>21</end>
      <status>modified</status>
      <modifiedWord>（</modifiedWord>
      <trackRevisions>false</trackRevisions>
    </reviewItem>
    <reviewItem>
      <errorID>271b0c30-ef64-4cee-94f5-3069fd44cac7</errorID>
      <errorWord>)</errorWord>
      <group>L1_Format</group>
      <groupName>格式问题</groupName>
      <ability>L2_HalfPunc_CN</ability>
      <abilityName>全半角问题</abilityName>
      <candidateList>
        <item>）</item>
      </candidateList>
      <explain>文本全半角错误。</explain>
      <paraID> 33161C0</paraID>
      <start>51</start>
      <end>52</end>
      <status>modified</status>
      <modifiedWord>）</modifiedWord>
      <trackRevisions>false</trackRevisions>
    </reviewItem>
    <reviewItem>
      <errorID>cd794244-bd2a-4543-b937-a02d5c4cf590</errorID>
      <errorWord>履盖</errorWord>
      <group>L1_Word</group>
      <groupName>字词问题</groupName>
      <ability>L2_Typo</ability>
      <abilityName>字词错误</abilityName>
      <candidateList>
        <item>覆盖</item>
      </candidateList>
      <explain/>
      <paraID> 33161C0</paraID>
      <start>63</start>
      <end>65</end>
      <status>modified</status>
      <modifiedWord>覆盖</modifiedWord>
      <trackRevisions>false</trackRevisions>
    </reviewItem>
    <reviewItem>
      <errorID>0971389c-2cdf-4b10-8003-641e35e4de01</errorID>
      <errorWord>以营</errorWord>
      <group>L1_Word</group>
      <groupName>字词问题</groupName>
      <ability>L2_Typo</ability>
      <abilityName>字词错误</abilityName>
      <candidateList>
        <item>经营</item>
      </candidateList>
      <explain/>
      <paraID>187FC4EA</paraID>
      <start>32</start>
      <end>34</end>
      <status>modified</status>
      <modifiedWord>经营</modifiedWord>
      <trackRevisions>false</trackRevisions>
    </reviewItem>
    <reviewItem>
      <errorID>d18a2e8e-d28f-4753-9b26-fcd5e34a935c</errorID>
      <errorWord>国家投资主管部门</errorWord>
      <group>L1_Political</group>
      <groupName>政治性问题</groupName>
      <ability>L2_Keyword</ability>
      <abilityName>固定表述</abilityName>
      <candidateList>
        <item>国务院投资主管部门</item>
      </candidateList>
      <explain>词汇“国务院投资主管部门”在特定场景下为固定表述形式，请确认此处的“国家投资主管部门”是否存在不当。</explain>
      <paraID>3B9D8253</paraID>
      <start>39</start>
      <end>47</end>
      <status>ignored</status>
      <modifiedWord/>
      <trackRevisions>false</trackRevisions>
    </reviewItem>
    <reviewItem>
      <errorID>8ab325e0-a1ce-4192-a139-0d410928ceb4</errorID>
      <errorWord>、</errorWord>
      <group>L1_Punc</group>
      <groupName>标点问题</groupName>
      <ability>L2_Punc_CN</ability>
      <abilityName>标点符号问题</abilityName>
      <candidateList>
        <item>，</item>
      </candidateList>
      <explain/>
      <paraID>249D7E60</paraID>
      <start>25</start>
      <end>26</end>
      <status>modified</status>
      <modifiedWord>，</modifiedWord>
      <trackRevisions>false</trackRevisions>
    </reviewItem>
    <reviewItem>
      <errorID>7d2a511f-24cf-42e1-a94d-4975dfe4f56a</errorID>
      <errorWord>;</errorWord>
      <group>L1_Format</group>
      <groupName>格式问题</groupName>
      <ability>L2_HalfPunc_CN</ability>
      <abilityName>全半角问题</abilityName>
      <candidateList>
        <item>；</item>
      </candidateList>
      <explain>文本全半角错误。</explain>
      <paraID>249D7E60</paraID>
      <start>103</start>
      <end>104</end>
      <status>modified</status>
      <modifiedWord>；</modifiedWord>
      <trackRevisions>false</trackRevisions>
    </reviewItem>
    <reviewItem>
      <errorID>e0a0d2d4-89a3-4b48-9b19-1d314749a5d0</errorID>
      <errorWord>(</errorWord>
      <group>L1_Format</group>
      <groupName>格式问题</groupName>
      <ability>L2_HalfPunc_CN</ability>
      <abilityName>全半角问题</abilityName>
      <candidateList>
        <item>（</item>
      </candidateList>
      <explain>文本全半角错误。</explain>
      <paraID> 38C7BB9</paraID>
      <start>18</start>
      <end>19</end>
      <status>modified</status>
      <modifiedWord>（</modifiedWord>
      <trackRevisions>false</trackRevisions>
    </reviewItem>
    <reviewItem>
      <errorID>4dd83519-0c11-45fb-8dd8-969a4e1b4ddc</errorID>
      <errorWord>)</errorWord>
      <group>L1_Format</group>
      <groupName>格式问题</groupName>
      <ability>L2_HalfPunc_CN</ability>
      <abilityName>全半角问题</abilityName>
      <candidateList>
        <item>）</item>
      </candidateList>
      <explain>文本全半角错误。</explain>
      <paraID> 38C7BB9</paraID>
      <start>39</start>
      <end>40</end>
      <status>modified</status>
      <modifiedWord>）</modifiedWord>
      <trackRevisions>false</trackRevisions>
    </reviewItem>
    <reviewItem>
      <errorID>67f08c06-1072-4aa0-965d-1bb5759ecfbe</errorID>
      <errorWord>:</errorWord>
      <group>L1_Format</group>
      <groupName>格式问题</groupName>
      <ability>L2_HalfPunc_CN</ability>
      <abilityName>全半角问题</abilityName>
      <candidateList>
        <item>：</item>
      </candidateList>
      <explain>文本全半角错误。</explain>
      <paraID>3F7309A0</paraID>
      <start>67</start>
      <end>68</end>
      <status>modified</status>
      <modifiedWord>：</modifiedWord>
      <trackRevisions>false</trackRevisions>
    </reviewItem>
    <reviewItem>
      <errorID>4c11316d-6803-474a-8eeb-516227c04f50</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3B45196A</paraID>
      <start>0</start>
      <end>3</end>
      <status>modified</status>
      <modifiedWord>（一）</modifiedWord>
      <trackRevisions>false</trackRevisions>
    </reviewItem>
    <reviewItem>
      <errorID>a3aaf06a-b7fe-47fa-b552-45d754af33b9</errorID>
      <errorWord>原则上至少</errorWord>
      <group>L1_Grammar</group>
      <groupName>语法问题</groupName>
      <ability>L2_Grammar</ability>
      <abilityName>语法错误</abilityName>
      <candidateList>
        <item>原则上</item>
      </candidateList>
      <explain/>
      <paraID>3B45196A</paraID>
      <start>8</start>
      <end>11</end>
      <status>modified</status>
      <modifiedWord>原则上</modifiedWord>
      <trackRevisions>false</trackRevisions>
    </reviewItem>
    <reviewItem>
      <errorID>40d21136-0cbe-45d8-bc3e-c502a92541f3</errorID>
      <errorWord>(</errorWord>
      <group>L1_Format</group>
      <groupName>格式问题</groupName>
      <ability>L2_HalfPunc_CN</ability>
      <abilityName>全半角问题</abilityName>
      <candidateList>
        <item>（</item>
      </candidateList>
      <explain>文本全半角错误。</explain>
      <paraID>3B45196A</paraID>
      <start>18</start>
      <end>19</end>
      <status>modified</status>
      <modifiedWord>（</modifiedWord>
      <trackRevisions>false</trackRevisions>
    </reviewItem>
    <reviewItem>
      <errorID>ad5df789-9e40-4efa-a5ff-4c2d7011b1ad</errorID>
      <errorWord>)</errorWord>
      <group>L1_Format</group>
      <groupName>格式问题</groupName>
      <ability>L2_HalfPunc_CN</ability>
      <abilityName>全半角问题</abilityName>
      <candidateList>
        <item>）</item>
      </candidateList>
      <explain>文本全半角错误。</explain>
      <paraID>3B45196A</paraID>
      <start>22</start>
      <end>23</end>
      <status>modified</status>
      <modifiedWord>）</modifiedWord>
      <trackRevisions>false</trackRevisions>
    </reviewItem>
    <reviewItem>
      <errorID>50518b30-c394-45e4-913d-1ab20b6b4e1c</errorID>
      <errorWord>包括但不限于</errorWord>
      <group>L1_Grammar</group>
      <groupName>语法问题</groupName>
      <ability>L2_Grammar</ability>
      <abilityName>语法错误</abilityName>
      <candidateList>
        <item>包括</item>
      </candidateList>
      <explain/>
      <paraID>3B45196A</paraID>
      <start>60</start>
      <end>66</end>
      <status>ignored</status>
      <modifiedWord/>
      <trackRevisions>false</trackRevisions>
    </reviewItem>
    <reviewItem>
      <errorID>8519fad7-08a4-4f51-93a6-13d5f05e3f14</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64ECCCA0</paraID>
      <start>0</start>
      <end>3</end>
      <status>modified</status>
      <modifiedWord>（二）</modifiedWord>
      <trackRevisions>false</trackRevisions>
    </reviewItem>
    <reviewItem>
      <errorID>80cb492f-4836-4509-88dd-4543c53ceb59</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6B72FD26</paraID>
      <start>0</start>
      <end>3</end>
      <status>modified</status>
      <modifiedWord>（三）</modifiedWord>
      <trackRevisions>false</trackRevisions>
    </reviewItem>
    <reviewItem>
      <errorID>cf0c7725-dc10-489d-a251-bb98d11e679f</errorID>
      <errorWord>:</errorWord>
      <group>L1_Format</group>
      <groupName>格式问题</groupName>
      <ability>L2_HalfPunc_CN</ability>
      <abilityName>全半角问题</abilityName>
      <candidateList>
        <item>：</item>
      </candidateList>
      <explain>文本全半角错误。</explain>
      <paraID>25377D14</paraID>
      <start>24</start>
      <end>25</end>
      <status>modified</status>
      <modifiedWord>：</modifiedWord>
      <trackRevisions>false</trackRevisions>
    </reviewItem>
    <reviewItem>
      <errorID>c670c5b2-3bf3-42c8-b659-ec2b9bbcdbb2</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5CC6209C</paraID>
      <start>0</start>
      <end>3</end>
      <status>modified</status>
      <modifiedWord>（一）</modifiedWord>
      <trackRevisions>false</trackRevisions>
    </reviewItem>
    <reviewItem>
      <errorID>9172fca6-a62a-4280-bbec-35375a1769b3</errorID>
      <errorWord>;</errorWord>
      <group>L1_Format</group>
      <groupName>格式问题</groupName>
      <ability>L2_HalfPunc_CN</ability>
      <abilityName>全半角问题</abilityName>
      <candidateList>
        <item>；</item>
      </candidateList>
      <explain>文本全半角错误。</explain>
      <paraID>5CC6209C</paraID>
      <start>24</start>
      <end>25</end>
      <status>modified</status>
      <modifiedWord>；</modifiedWord>
      <trackRevisions>false</trackRevisions>
    </reviewItem>
    <reviewItem>
      <errorID>060fb9ce-bd5b-406e-baa0-dd5c977294a3</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37DDF14A</paraID>
      <start>0</start>
      <end>3</end>
      <status>modified</status>
      <modifiedWord>（二）</modifiedWord>
      <trackRevisions>false</trackRevisions>
    </reviewItem>
    <reviewItem>
      <errorID>5d610427-fc15-46df-8324-1605fadf2c72</errorID>
      <errorWord>;</errorWord>
      <group>L1_Format</group>
      <groupName>格式问题</groupName>
      <ability>L2_HalfPunc_CN</ability>
      <abilityName>全半角问题</abilityName>
      <candidateList>
        <item>；</item>
      </candidateList>
      <explain>文本全半角错误。</explain>
      <paraID>37DDF14A</paraID>
      <start>32</start>
      <end>33</end>
      <status>modified</status>
      <modifiedWord>；</modifiedWord>
      <trackRevisions>false</trackRevisions>
    </reviewItem>
    <reviewItem>
      <errorID>9b3f4918-d1f7-4a17-92a1-fc11c9c93e6f</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587E7DF2</paraID>
      <start>0</start>
      <end>3</end>
      <status>modified</status>
      <modifiedWord>（三）</modifiedWord>
      <trackRevisions>false</trackRevisions>
    </reviewItem>
    <reviewItem>
      <errorID>43109f67-fc56-4f0d-83da-ef200e75bb3c</errorID>
      <errorWord>(</errorWord>
      <group>L1_Format</group>
      <groupName>格式问题</groupName>
      <ability>L2_HalfPunc_CN</ability>
      <abilityName>全半角问题</abilityName>
      <candidateList>
        <item>（</item>
      </candidateList>
      <explain>文本全半角错误。</explain>
      <paraID>587E7DF2</paraID>
      <start>7</start>
      <end>8</end>
      <status>modified</status>
      <modifiedWord>（</modifiedWord>
      <trackRevisions>false</trackRevisions>
    </reviewItem>
    <reviewItem>
      <errorID>6323ecd8-111d-49b9-ab28-8bb4a885bdc4</errorID>
      <errorWord>)</errorWord>
      <group>L1_Format</group>
      <groupName>格式问题</groupName>
      <ability>L2_HalfPunc_CN</ability>
      <abilityName>全半角问题</abilityName>
      <candidateList>
        <item>）</item>
      </candidateList>
      <explain>文本全半角错误。</explain>
      <paraID>587E7DF2</paraID>
      <start>17</start>
      <end>18</end>
      <status>modified</status>
      <modifiedWord>）</modifiedWord>
      <trackRevisions>false</trackRevisions>
    </reviewItem>
    <reviewItem>
      <errorID>96d03551-a03b-4e13-8e07-d4b044d0e861</errorID>
      <errorWord>;</errorWord>
      <group>L1_Format</group>
      <groupName>格式问题</groupName>
      <ability>L2_HalfPunc_CN</ability>
      <abilityName>全半角问题</abilityName>
      <candidateList>
        <item>；</item>
      </candidateList>
      <explain>文本全半角错误。</explain>
      <paraID>587E7DF2</paraID>
      <start>30</start>
      <end>31</end>
      <status>modified</status>
      <modifiedWord>；</modifiedWord>
      <trackRevisions>false</trackRevisions>
    </reviewItem>
    <reviewItem>
      <errorID>8203ef22-1ae8-49c8-a06f-89660e92b11c</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7B2937F</paraID>
      <start>0</start>
      <end>3</end>
      <status>modified</status>
      <modifiedWord>（四）</modifiedWord>
      <trackRevisions>false</trackRevisions>
    </reviewItem>
    <reviewItem>
      <errorID>225c0468-07dc-4017-b6c2-e536a5652c32</errorID>
      <errorWord>;</errorWord>
      <group>L1_Format</group>
      <groupName>格式问题</groupName>
      <ability>L2_HalfPunc_CN</ability>
      <abilityName>全半角问题</abilityName>
      <candidateList>
        <item>；</item>
      </candidateList>
      <explain>文本全半角错误。</explain>
      <paraID> 7B2937F</paraID>
      <start>21</start>
      <end>22</end>
      <status>modified</status>
      <modifiedWord>；</modifiedWord>
      <trackRevisions>false</trackRevisions>
    </reviewItem>
    <reviewItem>
      <errorID>cd763c49-c295-4470-9bf8-ddfd8ab33ef2</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68D115CC</paraID>
      <start>0</start>
      <end>3</end>
      <status>modified</status>
      <modifiedWord>（五）</modifiedWord>
      <trackRevisions>false</trackRevisions>
    </reviewItem>
    <reviewItem>
      <errorID>df2c810e-3180-447a-8491-a156168c2675</errorID>
      <errorWord>;</errorWord>
      <group>L1_Format</group>
      <groupName>格式问题</groupName>
      <ability>L2_HalfPunc_CN</ability>
      <abilityName>全半角问题</abilityName>
      <candidateList>
        <item>；</item>
      </candidateList>
      <explain>文本全半角错误。</explain>
      <paraID>68D115CC</paraID>
      <start>32</start>
      <end>33</end>
      <status>modified</status>
      <modifiedWord>；</modifiedWord>
      <trackRevisions>false</trackRevisions>
    </reviewItem>
    <reviewItem>
      <errorID>9cd17d73-1e06-438f-9cf0-1d86b527ee7a</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383E28D3</paraID>
      <start>0</start>
      <end>3</end>
      <status>modified</status>
      <modifiedWord>（六）</modifiedWord>
      <trackRevisions>false</trackRevisions>
    </reviewItem>
    <reviewItem>
      <errorID>c11c62ec-f192-4769-b279-3bb64b9419c8</errorID>
      <errorWord>;</errorWord>
      <group>L1_Format</group>
      <groupName>格式问题</groupName>
      <ability>L2_HalfPunc_CN</ability>
      <abilityName>全半角问题</abilityName>
      <candidateList>
        <item>；</item>
      </candidateList>
      <explain>文本全半角错误。</explain>
      <paraID>383E28D3</paraID>
      <start>10</start>
      <end>11</end>
      <status>modified</status>
      <modifiedWord>；</modifiedWord>
      <trackRevisions>false</trackRevisions>
    </reviewItem>
    <reviewItem>
      <errorID>eb8cc0c6-7a01-4bc7-a7fd-dfebf3964fc5</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43B0E7D7</paraID>
      <start>0</start>
      <end>3</end>
      <status>modified</status>
      <modifiedWord>（七）</modifiedWord>
      <trackRevisions>false</trackRevisions>
    </reviewItem>
    <reviewItem>
      <errorID>e576b260-98e1-4d01-b501-3cd68ce40f07</errorID>
      <errorWord>(</errorWord>
      <group>L1_Format</group>
      <groupName>格式问题</groupName>
      <ability>L2_HalfPunc_CN</ability>
      <abilityName>全半角问题</abilityName>
      <candidateList>
        <item>（</item>
      </candidateList>
      <explain>文本全半角错误。</explain>
      <paraID>43B0E7D7</paraID>
      <start>19</start>
      <end>20</end>
      <status>modified</status>
      <modifiedWord>（</modifiedWord>
      <trackRevisions>false</trackRevisions>
    </reviewItem>
    <reviewItem>
      <errorID>deb7fc3b-4a90-4eee-b27a-c8c08217acdf</errorID>
      <errorWord>)</errorWord>
      <group>L1_Format</group>
      <groupName>格式问题</groupName>
      <ability>L2_HalfPunc_CN</ability>
      <abilityName>全半角问题</abilityName>
      <candidateList>
        <item>）</item>
      </candidateList>
      <explain>文本全半角错误。</explain>
      <paraID>43B0E7D7</paraID>
      <start>22</start>
      <end>23</end>
      <status>modified</status>
      <modifiedWord>）</modifiedWord>
      <trackRevisions>false</trackRevisions>
    </reviewItem>
    <reviewItem>
      <errorID>f2fec8a9-e4a6-4e25-a79c-e413ff411cfa</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74BAFDFE</paraID>
      <start>0</start>
      <end>3</end>
      <status>modified</status>
      <modifiedWord>（八）</modifiedWord>
      <trackRevisions>false</trackRevisions>
    </reviewItem>
    <reviewItem>
      <errorID>a704a286-893b-410e-94de-213ab13c8f3a</errorID>
      <errorWord>;</errorWord>
      <group>L1_Format</group>
      <groupName>格式问题</groupName>
      <ability>L2_HalfPunc_CN</ability>
      <abilityName>全半角问题</abilityName>
      <candidateList>
        <item>；</item>
      </candidateList>
      <explain>文本全半角错误。</explain>
      <paraID>74BAFDFE</paraID>
      <start>25</start>
      <end>26</end>
      <status>modified</status>
      <modifiedWord>；</modifiedWord>
      <trackRevisions>false</trackRevisions>
    </reviewItem>
    <reviewItem>
      <errorID>207470be-7772-45af-935f-0bda92beea30</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44AEDFC6</paraID>
      <start>0</start>
      <end>3</end>
      <status>modified</status>
      <modifiedWord>（九）</modifiedWord>
      <trackRevisions>false</trackRevisions>
    </reviewItem>
    <reviewItem>
      <errorID>d2aac736-19b4-4b3f-a65c-ac9ffba887ec</errorID>
      <errorWord>:</errorWord>
      <group>L1_Format</group>
      <groupName>格式问题</groupName>
      <ability>L2_HalfPunc_CN</ability>
      <abilityName>全半角问题</abilityName>
      <candidateList>
        <item>：</item>
      </candidateList>
      <explain>文本全半角错误。</explain>
      <paraID> 3CB9B5B</paraID>
      <start>21</start>
      <end>22</end>
      <status>modified</status>
      <modifiedWord>：</modifiedWord>
      <trackRevisions>false</trackRevisions>
    </reviewItem>
    <reviewItem>
      <errorID>a4e25e92-bc19-408c-b42f-5f9ee42c74cb</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35139F2B</paraID>
      <start>0</start>
      <end>3</end>
      <status>modified</status>
      <modifiedWord>（一）</modifiedWord>
      <trackRevisions>false</trackRevisions>
    </reviewItem>
    <reviewItem>
      <errorID>cbe617d5-1591-4c68-8f00-d26acf19964b</errorID>
      <errorWord>;</errorWord>
      <group>L1_Format</group>
      <groupName>格式问题</groupName>
      <ability>L2_HalfPunc_CN</ability>
      <abilityName>全半角问题</abilityName>
      <candidateList>
        <item>；</item>
      </candidateList>
      <explain>文本全半角错误。</explain>
      <paraID>35139F2B</paraID>
      <start>21</start>
      <end>22</end>
      <status>modified</status>
      <modifiedWord>；</modifiedWord>
      <trackRevisions>false</trackRevisions>
    </reviewItem>
    <reviewItem>
      <errorID>dcb475e3-64ad-4970-baa2-94a8bf57346a</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4CCDF56F</paraID>
      <start>0</start>
      <end>3</end>
      <status>modified</status>
      <modifiedWord>（二）</modifiedWord>
      <trackRevisions>false</trackRevisions>
    </reviewItem>
    <reviewItem>
      <errorID>be39f60b-1b49-4235-ae2d-eb39278e6a81</errorID>
      <errorWord>;</errorWord>
      <group>L1_Format</group>
      <groupName>格式问题</groupName>
      <ability>L2_HalfPunc_CN</ability>
      <abilityName>全半角问题</abilityName>
      <candidateList>
        <item>；</item>
      </candidateList>
      <explain>文本全半角错误。</explain>
      <paraID>4CCDF56F</paraID>
      <start>34</start>
      <end>35</end>
      <status>modified</status>
      <modifiedWord>；</modifiedWord>
      <trackRevisions>false</trackRevisions>
    </reviewItem>
    <reviewItem>
      <errorID>00baa567-335e-4bc0-9c6d-a38a7f4e3039</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144D81BD</paraID>
      <start>0</start>
      <end>3</end>
      <status>modified</status>
      <modifiedWord>（三）</modifiedWord>
      <trackRevisions>false</trackRevisions>
    </reviewItem>
    <reviewItem>
      <errorID>d69a2c8d-7eee-42b5-b8b4-5aa421dcaa4d</errorID>
      <errorWord>:</errorWord>
      <group>L1_Format</group>
      <groupName>格式问题</groupName>
      <ability>L2_HalfPunc_CN</ability>
      <abilityName>全半角问题</abilityName>
      <candidateList>
        <item>：</item>
      </candidateList>
      <explain>文本全半角错误。</explain>
      <paraID>7C76DE0A</paraID>
      <start>23</start>
      <end>24</end>
      <status>modified</status>
      <modifiedWord>：</modifiedWord>
      <trackRevisions>false</trackRevisions>
    </reviewItem>
    <reviewItem>
      <errorID>236bd389-77d7-4626-90ff-c7ce809b3faa</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7731102E</paraID>
      <start>0</start>
      <end>3</end>
      <status>modified</status>
      <modifiedWord>（一）</modifiedWord>
      <trackRevisions>false</trackRevisions>
    </reviewItem>
    <reviewItem>
      <errorID>107aff2b-2215-4b45-b00a-e4b712018ad0</errorID>
      <errorWord>;</errorWord>
      <group>L1_Format</group>
      <groupName>格式问题</groupName>
      <ability>L2_HalfPunc_CN</ability>
      <abilityName>全半角问题</abilityName>
      <candidateList>
        <item>；</item>
      </candidateList>
      <explain>文本全半角错误。</explain>
      <paraID>7731102E</paraID>
      <start>30</start>
      <end>31</end>
      <status>modified</status>
      <modifiedWord>；</modifiedWord>
      <trackRevisions>false</trackRevisions>
    </reviewItem>
    <reviewItem>
      <errorID>1600ac73-6222-437b-90db-d156cef26945</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304699F1</paraID>
      <start>0</start>
      <end>3</end>
      <status>modified</status>
      <modifiedWord>（二）</modifiedWord>
      <trackRevisions>false</trackRevisions>
    </reviewItem>
    <reviewItem>
      <errorID>19818272-ddf7-4ccd-b620-fa9658b2ad07</errorID>
      <errorWord>;</errorWord>
      <group>L1_Format</group>
      <groupName>格式问题</groupName>
      <ability>L2_HalfPunc_CN</ability>
      <abilityName>全半角问题</abilityName>
      <candidateList>
        <item>；</item>
      </candidateList>
      <explain>文本全半角错误。</explain>
      <paraID>304699F1</paraID>
      <start>17</start>
      <end>18</end>
      <status>modified</status>
      <modifiedWord>；</modifiedWord>
      <trackRevisions>false</trackRevisions>
    </reviewItem>
    <reviewItem>
      <errorID>5a249a14-ac1e-4347-8841-aee6991ee041</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1F8C7550</paraID>
      <start>0</start>
      <end>3</end>
      <status>modified</status>
      <modifiedWord>（三）</modifiedWord>
      <trackRevisions>false</trackRevisions>
    </reviewItem>
    <reviewItem>
      <errorID>ba259d96-2a18-4546-9ab7-29aa2da97c64</errorID>
      <errorWord>(</errorWord>
      <group>L1_Format</group>
      <groupName>格式问题</groupName>
      <ability>L2_HalfPunc_CN</ability>
      <abilityName>全半角问题</abilityName>
      <candidateList>
        <item>（</item>
      </candidateList>
      <explain>文本全半角错误。</explain>
      <paraID>1F8C7550</paraID>
      <start>7</start>
      <end>8</end>
      <status>modified</status>
      <modifiedWord>（</modifiedWord>
      <trackRevisions>false</trackRevisions>
    </reviewItem>
    <reviewItem>
      <errorID>d685a0b2-fdae-47fd-9495-c45dd820f354</errorID>
      <errorWord>)</errorWord>
      <group>L1_Format</group>
      <groupName>格式问题</groupName>
      <ability>L2_HalfPunc_CN</ability>
      <abilityName>全半角问题</abilityName>
      <candidateList>
        <item>）</item>
      </candidateList>
      <explain>文本全半角错误。</explain>
      <paraID>1F8C7550</paraID>
      <start>18</start>
      <end>19</end>
      <status>modified</status>
      <modifiedWord>）</modifiedWord>
      <trackRevisions>false</trackRevisions>
    </reviewItem>
    <reviewItem>
      <errorID>caf44aa3-c31f-4dbe-83f4-922a41817826</errorID>
      <errorWord>;</errorWord>
      <group>L1_Format</group>
      <groupName>格式问题</groupName>
      <ability>L2_HalfPunc_CN</ability>
      <abilityName>全半角问题</abilityName>
      <candidateList>
        <item>；</item>
      </candidateList>
      <explain>文本全半角错误。</explain>
      <paraID>1F8C7550</paraID>
      <start>30</start>
      <end>31</end>
      <status>modified</status>
      <modifiedWord>；</modifiedWord>
      <trackRevisions>false</trackRevisions>
    </reviewItem>
    <reviewItem>
      <errorID>db2e1124-7abc-4217-a8bb-2a457a342bee</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6A7D51D4</paraID>
      <start>0</start>
      <end>3</end>
      <status>modified</status>
      <modifiedWord>（四）</modifiedWord>
      <trackRevisions>false</trackRevisions>
    </reviewItem>
    <reviewItem>
      <errorID>89c73551-e5f7-4ad7-bf4d-a3d840a2bec3</errorID>
      <errorWord>;</errorWord>
      <group>L1_Format</group>
      <groupName>格式问题</groupName>
      <ability>L2_HalfPunc_CN</ability>
      <abilityName>全半角问题</abilityName>
      <candidateList>
        <item>；</item>
      </candidateList>
      <explain>文本全半角错误。</explain>
      <paraID>6A7D51D4</paraID>
      <start>21</start>
      <end>22</end>
      <status>modified</status>
      <modifiedWord>；</modifiedWord>
      <trackRevisions>false</trackRevisions>
    </reviewItem>
    <reviewItem>
      <errorID>addcdd3a-f88e-4ebe-b8f6-3458f28e158c</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64B93510</paraID>
      <start>0</start>
      <end>3</end>
      <status>modified</status>
      <modifiedWord>（五）</modifiedWord>
      <trackRevisions>false</trackRevisions>
    </reviewItem>
    <reviewItem>
      <errorID>7ad51239-c40c-4e3b-8baf-c29414ae2e99</errorID>
      <errorWord>;</errorWord>
      <group>L1_Format</group>
      <groupName>格式问题</groupName>
      <ability>L2_HalfPunc_CN</ability>
      <abilityName>全半角问题</abilityName>
      <candidateList>
        <item>；</item>
      </candidateList>
      <explain>文本全半角错误。</explain>
      <paraID>64B93510</paraID>
      <start>32</start>
      <end>33</end>
      <status>modified</status>
      <modifiedWord>；</modifiedWord>
      <trackRevisions>false</trackRevisions>
    </reviewItem>
    <reviewItem>
      <errorID>f8b18988-93a2-435e-88a2-09fc38dea7b5</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30359B1A</paraID>
      <start>0</start>
      <end>3</end>
      <status>modified</status>
      <modifiedWord>（六）</modifiedWord>
      <trackRevisions>false</trackRevisions>
    </reviewItem>
    <reviewItem>
      <errorID>5f9c6fcd-538c-4814-ac4e-1d06d553fff8</errorID>
      <errorWord>;</errorWord>
      <group>L1_Format</group>
      <groupName>格式问题</groupName>
      <ability>L2_HalfPunc_CN</ability>
      <abilityName>全半角问题</abilityName>
      <candidateList>
        <item>；</item>
      </candidateList>
      <explain>文本全半角错误。</explain>
      <paraID>30359B1A</paraID>
      <start>10</start>
      <end>11</end>
      <status>modified</status>
      <modifiedWord>；</modifiedWord>
      <trackRevisions>false</trackRevisions>
    </reviewItem>
    <reviewItem>
      <errorID>97248fa1-23e1-4cfa-ad5f-d8d3913423e1</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138C0AB1</paraID>
      <start>0</start>
      <end>3</end>
      <status>modified</status>
      <modifiedWord>（七）</modifiedWord>
      <trackRevisions>false</trackRevisions>
    </reviewItem>
    <reviewItem>
      <errorID>3cd596f0-0963-415e-9f67-0cd01dc34c05</errorID>
      <errorWord>报旗</errorWord>
      <group>L1_Word</group>
      <groupName>字词问题</groupName>
      <ability>L2_Typo</ability>
      <abilityName>字词错误</abilityName>
      <candidateList>
        <item>报</item>
      </candidateList>
      <explain/>
      <paraID>7E82DE65</paraID>
      <start>22</start>
      <end>23</end>
      <status>modified</status>
      <modifiedWord>报</modifiedWord>
      <trackRevisions>false</trackRevisions>
    </reviewItem>
    <reviewItem>
      <errorID>a12b0f9f-c58a-458d-b7af-acba3bee5c12</errorID>
      <errorWord>.</errorWord>
      <group>L1_Punc</group>
      <groupName>标点问题</groupName>
      <ability>L2_Punc_CN</ability>
      <abilityName>标点符号问题</abilityName>
      <candidateList>
        <item>。</item>
      </candidateList>
      <explain/>
      <paraID>76E5D587</paraID>
      <start>33</start>
      <end>34</end>
      <status>modified</status>
      <modifiedWord>。</modifiedWord>
      <trackRevisions>false</trackRevisions>
    </reviewItem>
    <reviewItem>
      <errorID>acc487d8-a355-4a19-b503-d65695eb7dbf</errorID>
      <errorWord>年初</errorWord>
      <group>L1_Word</group>
      <groupName>字词问题</groupName>
      <ability>L2_Typo</ability>
      <abilityName>字词错误</abilityName>
      <candidateList>
        <item>每年</item>
      </candidateList>
      <explain/>
      <paraID>712A5C50</paraID>
      <start>10</start>
      <end>12</end>
      <status>modified</status>
      <modifiedWord>每年</modifiedWord>
      <trackRevisions>false</trackRevisions>
    </reviewItem>
    <reviewItem>
      <errorID>f2c3f25e-6902-4684-8a60-e3e29ee8ebb3</errorID>
      <errorWord>应</errorWord>
      <group>L1_Word</group>
      <groupName>字词问题</groupName>
      <ability>L2_Typo</ability>
      <abilityName>字词错误</abilityName>
      <candidateList>
        <item>应当</item>
      </candidateList>
      <explain/>
      <paraID>63D05C27</paraID>
      <start>28</start>
      <end>30</end>
      <status>modified</status>
      <modifiedWord>应当</modifiedWord>
      <trackRevisions>false</trackRevisions>
    </reviewItem>
    <reviewItem>
      <errorID>1c5d4aed-26dd-4ab0-ac1c-884f07ebc08e</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4B6C420C</paraID>
      <start>0</start>
      <end>3</end>
      <status>modified</status>
      <modifiedWord>（一）</modifiedWord>
      <trackRevisions>false</trackRevisions>
    </reviewItem>
    <reviewItem>
      <errorID>994c704b-d004-463d-ab72-99f9a9004a2b</errorID>
      <errorWord>(</errorWord>
      <group>L1_Format</group>
      <groupName>格式问题</groupName>
      <ability>L2_HalfPunc_CN</ability>
      <abilityName>全半角问题</abilityName>
      <candidateList>
        <item>（</item>
      </candidateList>
      <explain>文本全半角错误。</explain>
      <paraID>4B6C420C</paraID>
      <start>18</start>
      <end>19</end>
      <status>modified</status>
      <modifiedWord>（</modifiedWord>
      <trackRevisions>false</trackRevisions>
    </reviewItem>
    <reviewItem>
      <errorID>01a0214a-5a40-4971-b8b2-b507eaff714c</errorID>
      <errorWord>)</errorWord>
      <group>L1_Format</group>
      <groupName>格式问题</groupName>
      <ability>L2_HalfPunc_CN</ability>
      <abilityName>全半角问题</abilityName>
      <candidateList>
        <item>）</item>
      </candidateList>
      <explain>文本全半角错误。</explain>
      <paraID>4B6C420C</paraID>
      <start>20</start>
      <end>21</end>
      <status>modified</status>
      <modifiedWord>）</modifiedWord>
      <trackRevisions>false</trackRevisions>
    </reviewItem>
    <reviewItem>
      <errorID>ba72a5b6-f44d-4a7c-88ed-a53d23821d66</errorID>
      <errorWord>(</errorWord>
      <group>L1_Format</group>
      <groupName>格式问题</groupName>
      <ability>L2_HalfPunc_CN</ability>
      <abilityName>全半角问题</abilityName>
      <candidateList>
        <item>（</item>
      </candidateList>
      <explain>文本全半角错误。</explain>
      <paraID>4B6C420C</paraID>
      <start>35</start>
      <end>36</end>
      <status>modified</status>
      <modifiedWord>（</modifiedWord>
      <trackRevisions>false</trackRevisions>
    </reviewItem>
    <reviewItem>
      <errorID>48189453-d128-4744-bf78-dedb927785db</errorID>
      <errorWord>)</errorWord>
      <group>L1_Format</group>
      <groupName>格式问题</groupName>
      <ability>L2_HalfPunc_CN</ability>
      <abilityName>全半角问题</abilityName>
      <candidateList>
        <item>）</item>
      </candidateList>
      <explain>文本全半角错误。</explain>
      <paraID>4B6C420C</paraID>
      <start>37</start>
      <end>38</end>
      <status>modified</status>
      <modifiedWord>）</modifiedWord>
      <trackRevisions>false</trackRevisions>
    </reviewItem>
    <reviewItem>
      <errorID>920111ec-f058-46cb-8d6c-8e94a0085013</errorID>
      <errorWord>;</errorWord>
      <group>L1_Format</group>
      <groupName>格式问题</groupName>
      <ability>L2_HalfPunc_CN</ability>
      <abilityName>全半角问题</abilityName>
      <candidateList>
        <item>；</item>
      </candidateList>
      <explain>文本全半角错误。</explain>
      <paraID>4B6C420C</paraID>
      <start>40</start>
      <end>41</end>
      <status>modified</status>
      <modifiedWord>；</modifiedWord>
      <trackRevisions>false</trackRevisions>
    </reviewItem>
    <reviewItem>
      <errorID>5a062316-a19d-478e-9d92-881720ea64cc</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1DA4A3AF</paraID>
      <start>0</start>
      <end>3</end>
      <status>modified</status>
      <modifiedWord>（二）</modifiedWord>
      <trackRevisions>false</trackRevisions>
    </reviewItem>
    <reviewItem>
      <errorID>18c78eec-804e-4825-b63f-b53a66a0f3e6</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132EA632</paraID>
      <start>0</start>
      <end>3</end>
      <status>modified</status>
      <modifiedWord>（三）</modifiedWord>
      <trackRevisions>false</trackRevisions>
    </reviewItem>
    <reviewItem>
      <errorID>c8b36a4c-70b1-4df1-aa26-826fb376dbab</errorID>
      <errorWord>;</errorWord>
      <group>L1_Format</group>
      <groupName>格式问题</groupName>
      <ability>L2_HalfPunc_CN</ability>
      <abilityName>全半角问题</abilityName>
      <candidateList>
        <item>；</item>
      </candidateList>
      <explain>文本全半角错误。</explain>
      <paraID>132EA632</paraID>
      <start>16</start>
      <end>17</end>
      <status>modified</status>
      <modifiedWord>；</modifiedWord>
      <trackRevisions>false</trackRevisions>
    </reviewItem>
    <reviewItem>
      <errorID>0ee3cc5d-1326-4dd0-b2be-141f23a429ba</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13675769</paraID>
      <start>0</start>
      <end>3</end>
      <status>modified</status>
      <modifiedWord>（四）</modifiedWord>
      <trackRevisions>false</trackRevisions>
    </reviewItem>
    <reviewItem>
      <errorID>682a2e30-6a20-4cae-b8d6-295d50dc7f12</errorID>
      <errorWord>;</errorWord>
      <group>L1_Format</group>
      <groupName>格式问题</groupName>
      <ability>L2_HalfPunc_CN</ability>
      <abilityName>全半角问题</abilityName>
      <candidateList>
        <item>；</item>
      </candidateList>
      <explain>文本全半角错误。</explain>
      <paraID>13675769</paraID>
      <start>27</start>
      <end>28</end>
      <status>modified</status>
      <modifiedWord>；</modifiedWord>
      <trackRevisions>false</trackRevisions>
    </reviewItem>
    <reviewItem>
      <errorID>7500e455-290d-43ca-9fad-c50993bd3931</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7FAA8BD9</paraID>
      <start>0</start>
      <end>3</end>
      <status>modified</status>
      <modifiedWord>（五）</modifiedWord>
      <trackRevisions>false</trackRevisions>
    </reviewItem>
    <reviewItem>
      <errorID>a20d07c5-2371-4b85-ae47-0e15075ed7d1</errorID>
      <errorWord>;</errorWord>
      <group>L1_Format</group>
      <groupName>格式问题</groupName>
      <ability>L2_HalfPunc_CN</ability>
      <abilityName>全半角问题</abilityName>
      <candidateList>
        <item>；</item>
      </candidateList>
      <explain>文本全半角错误。</explain>
      <paraID>7FAA8BD9</paraID>
      <start>22</start>
      <end>23</end>
      <status>modified</status>
      <modifiedWord>；</modifiedWord>
      <trackRevisions>false</trackRevisions>
    </reviewItem>
    <reviewItem>
      <errorID>94251c54-9e02-4339-8fe5-54a15077019d</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4CC4132B</paraID>
      <start>0</start>
      <end>3</end>
      <status>modified</status>
      <modifiedWord>（六）</modifiedWord>
      <trackRevisions>false</trackRevisions>
    </reviewItem>
    <reviewItem>
      <errorID>6361c560-f917-493e-afdd-461ed05f1b4d</errorID>
      <errorWord>营运</errorWord>
      <group>L1_Word</group>
      <groupName>字词问题</groupName>
      <ability>L2_Typo</ability>
      <abilityName>字词错误</abilityName>
      <candidateList>
        <item>运营</item>
      </candidateList>
      <explain/>
      <paraID>192044E5</paraID>
      <start>24</start>
      <end>26</end>
      <status>unmodified</status>
      <modifiedWord/>
      <trackRevisions>false</trackRevisions>
    </reviewItem>
    <reviewItem>
      <errorID>feb61bc2-a594-46ed-a692-af0293fc451b</errorID>
      <errorWord>:</errorWord>
      <group>L1_Format</group>
      <groupName>格式问题</groupName>
      <ability>L2_HalfPunc_CN</ability>
      <abilityName>全半角问题</abilityName>
      <candidateList>
        <item>：</item>
      </candidateList>
      <explain>文本全半角错误。</explain>
      <paraID>41110AA0</paraID>
      <start>20</start>
      <end>21</end>
      <status>modified</status>
      <modifiedWord>：</modifiedWord>
      <trackRevisions>false</trackRevisions>
    </reviewItem>
    <reviewItem>
      <errorID>4219e194-7610-4cbf-a0d5-9e1dd3abc6e0</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45D179C9</paraID>
      <start>0</start>
      <end>3</end>
      <status>modified</status>
      <modifiedWord>（一）</modifiedWord>
      <trackRevisions>false</trackRevisions>
    </reviewItem>
    <reviewItem>
      <errorID>80f64ca3-cd45-4d21-8223-6855dadcde28</errorID>
      <errorWord>;</errorWord>
      <group>L1_Format</group>
      <groupName>格式问题</groupName>
      <ability>L2_HalfPunc_CN</ability>
      <abilityName>全半角问题</abilityName>
      <candidateList>
        <item>；</item>
      </candidateList>
      <explain>文本全半角错误。</explain>
      <paraID>45D179C9</paraID>
      <start>30</start>
      <end>31</end>
      <status>modified</status>
      <modifiedWord>；</modifiedWord>
      <trackRevisions>false</trackRevisions>
    </reviewItem>
    <reviewItem>
      <errorID>a145cc57-42a4-47ee-8465-fe8a9f690c1a</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1039EFCF</paraID>
      <start>0</start>
      <end>3</end>
      <status>modified</status>
      <modifiedWord>（二）</modifiedWord>
      <trackRevisions>false</trackRevisions>
    </reviewItem>
    <reviewItem>
      <errorID>7884b713-52ed-4581-a4e5-70773ca55e1a</errorID>
      <errorWord>;</errorWord>
      <group>L1_Format</group>
      <groupName>格式问题</groupName>
      <ability>L2_HalfPunc_CN</ability>
      <abilityName>全半角问题</abilityName>
      <candidateList>
        <item>；</item>
      </candidateList>
      <explain>文本全半角错误。</explain>
      <paraID>1039EFCF</paraID>
      <start>31</start>
      <end>32</end>
      <status>modified</status>
      <modifiedWord>；</modifiedWord>
      <trackRevisions>false</trackRevisions>
    </reviewItem>
    <reviewItem>
      <errorID>3fe3678e-94f9-41d5-8e8e-a651b3cfbe9e</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19B19F3C</paraID>
      <start>0</start>
      <end>3</end>
      <status>modified</status>
      <modifiedWord>（三）</modifiedWord>
      <trackRevisions>false</trackRevisions>
    </reviewItem>
    <reviewItem>
      <errorID>1507c2f4-32ee-4afb-a30a-f1ae60b3aacc</errorID>
      <errorWord>应</errorWord>
      <group>L1_Word</group>
      <groupName>字词问题</groupName>
      <ability>L2_Typo</ability>
      <abilityName>字词错误</abilityName>
      <candidateList>
        <item>应当</item>
      </candidateList>
      <explain/>
      <paraID>362586BF</paraID>
      <start>30</start>
      <end>32</end>
      <status>modified</status>
      <modifiedWord>应当</modifiedWord>
      <trackRevisions>false</trackRevisions>
    </reviewItem>
    <reviewItem>
      <errorID>dcf36142-3593-402f-b1b5-aa46d71ea879</errorID>
      <errorWord>处理措施</errorWord>
      <group>L1_Grammar</group>
      <groupName>语法问题</groupName>
      <ability>L2_Grammar</ability>
      <abilityName>语法错误</abilityName>
      <candidateList>
        <item>处理</item>
      </candidateList>
      <explain/>
      <paraID>362586BF</paraID>
      <start>80</start>
      <end>84</end>
      <status>unmodified</status>
      <modifiedWord/>
      <trackRevisions>false</trackRevisions>
    </reviewItem>
    <reviewItem>
      <errorID>095a0289-bdae-4e48-9d63-756b395c7f9e</errorID>
      <errorWord>，</errorWord>
      <group>L1_Punc</group>
      <groupName>标点问题</groupName>
      <ability>L2_Punc_CN</ability>
      <abilityName>标点符号问题</abilityName>
      <candidateList>
        <item>；</item>
      </candidateList>
      <explain/>
      <paraID>362586BF</paraID>
      <start>100</start>
      <end>101</end>
      <status>unmodified</status>
      <modifiedWord/>
      <trackRevisions>false</trackRevisions>
    </reviewItem>
    <reviewItem>
      <errorID>208dc4a8-7bfd-4c18-adf1-a405617630a6</errorID>
      <errorWord>依法追究</errorWord>
      <group>L1_Punc</group>
      <groupName>标点问题</groupName>
      <ability>L2_Punc_CN</ability>
      <abilityName>标点符号问题</abilityName>
      <candidateList>
        <item>，依法追究</item>
      </candidateList>
      <explain/>
      <paraID>362586BF</paraID>
      <start>108</start>
      <end>112</end>
      <status>unmodified</status>
      <modifiedWord/>
      <trackRevisions>false</trackRevisions>
    </reviewItem>
    <reviewItem>
      <errorID>7bdf581e-da3c-498f-befb-7039397d95e4</errorID>
      <errorWord>:</errorWord>
      <group>L1_Punc</group>
      <groupName>标点问题</groupName>
      <ability>L2_Punc_CN</ability>
      <abilityName>标点符号问题</abilityName>
      <candidateList>
        <item>。</item>
      </candidateList>
      <explain/>
      <paraID>362586BF</paraID>
      <start>116</start>
      <end>117</end>
      <status>unmodified</status>
      <modifiedWord/>
      <trackRevisions>false</trackRevisions>
    </reviewItem>
    <reviewItem>
      <errorID>0450c507-504d-4669-845a-4249931ed806</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58AF2474</paraID>
      <start>0</start>
      <end>3</end>
      <status>modified</status>
      <modifiedWord>（一）</modifiedWord>
      <trackRevisions>false</trackRevisions>
    </reviewItem>
    <reviewItem>
      <errorID>863e9c88-b498-4b10-a614-8cd007f87878</errorID>
      <errorWord>;</errorWord>
      <group>L1_Format</group>
      <groupName>格式问题</groupName>
      <ability>L2_HalfPunc_CN</ability>
      <abilityName>全半角问题</abilityName>
      <candidateList>
        <item>；</item>
      </candidateList>
      <explain>文本全半角错误。</explain>
      <paraID>58AF2474</paraID>
      <start>43</start>
      <end>44</end>
      <status>modified</status>
      <modifiedWord>；</modifiedWord>
      <trackRevisions>false</trackRevisions>
    </reviewItem>
    <reviewItem>
      <errorID>1826d964-9ec1-4cb1-b1cd-745e8830db65</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52165287</paraID>
      <start>0</start>
      <end>3</end>
      <status>modified</status>
      <modifiedWord>（二）</modifiedWord>
      <trackRevisions>false</trackRevisions>
    </reviewItem>
    <reviewItem>
      <errorID>c21c2a58-2dbf-4adb-9914-b480075f088e</errorID>
      <errorWord>;</errorWord>
      <group>L1_Format</group>
      <groupName>格式问题</groupName>
      <ability>L2_HalfPunc_CN</ability>
      <abilityName>全半角问题</abilityName>
      <candidateList>
        <item>；</item>
      </candidateList>
      <explain>文本全半角错误。</explain>
      <paraID>52165287</paraID>
      <start>26</start>
      <end>27</end>
      <status>modified</status>
      <modifiedWord>；</modifiedWord>
      <trackRevisions>false</trackRevisions>
    </reviewItem>
    <reviewItem>
      <errorID>93b0d1f6-7a4c-42ea-b48a-128095238d64</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3D68DD75</paraID>
      <start>0</start>
      <end>3</end>
      <status>modified</status>
      <modifiedWord>（三）</modifiedWord>
      <trackRevisions>false</trackRevisions>
    </reviewItem>
    <reviewItem>
      <errorID>1753bbbf-4736-44ab-ba0c-edab11a71189</errorID>
      <errorWord>;</errorWord>
      <group>L1_Format</group>
      <groupName>格式问题</groupName>
      <ability>L2_HalfPunc_CN</ability>
      <abilityName>全半角问题</abilityName>
      <candidateList>
        <item>；</item>
      </candidateList>
      <explain>文本全半角错误。</explain>
      <paraID>3D68DD75</paraID>
      <start>15</start>
      <end>16</end>
      <status>modified</status>
      <modifiedWord>；</modifiedWord>
      <trackRevisions>false</trackRevisions>
    </reviewItem>
    <reviewItem>
      <errorID>c2b01b6f-8778-48f5-8538-c58d03613eef</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7B04B83A</paraID>
      <start>0</start>
      <end>3</end>
      <status>modified</status>
      <modifiedWord>（四）</modifiedWord>
      <trackRevisions>false</trackRevisions>
    </reviewItem>
    <reviewItem>
      <errorID>f6e8160d-193d-4bdc-a111-e90df0229dbe</errorID>
      <errorWord>;</errorWord>
      <group>L1_Format</group>
      <groupName>格式问题</groupName>
      <ability>L2_HalfPunc_CN</ability>
      <abilityName>全半角问题</abilityName>
      <candidateList>
        <item>；</item>
      </candidateList>
      <explain>文本全半角错误。</explain>
      <paraID>7B04B83A</paraID>
      <start>19</start>
      <end>20</end>
      <status>modified</status>
      <modifiedWord>；</modifiedWord>
      <trackRevisions>false</trackRevisions>
    </reviewItem>
    <reviewItem>
      <errorID>18ade938-65f5-4797-acc9-1ea02419e6c1</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7F1C8A65</paraID>
      <start>0</start>
      <end>3</end>
      <status>modified</status>
      <modifiedWord>（五）</modifiedWord>
      <trackRevisions>false</trackRevisions>
    </reviewItem>
    <reviewItem>
      <errorID>4910e7a7-5937-4f75-a969-e3d52f30bdad</errorID>
      <errorWord>;</errorWord>
      <group>L1_Format</group>
      <groupName>格式问题</groupName>
      <ability>L2_HalfPunc_CN</ability>
      <abilityName>全半角问题</abilityName>
      <candidateList>
        <item>；</item>
      </candidateList>
      <explain>文本全半角错误。</explain>
      <paraID>7F1C8A65</paraID>
      <start>22</start>
      <end>23</end>
      <status>modified</status>
      <modifiedWord>；</modifiedWord>
      <trackRevisions>false</trackRevisions>
    </reviewItem>
    <reviewItem>
      <errorID>8f8ae224-4011-44b1-837e-f7eb61b6f360</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4F63251</paraID>
      <start>0</start>
      <end>3</end>
      <status>modified</status>
      <modifiedWord>（六）</modifiedWord>
      <trackRevisions>false</trackRevisions>
    </reviewItem>
    <reviewItem>
      <errorID>a7e72055-db39-42c2-9b83-075abfee43f5</errorID>
      <errorWord>;</errorWord>
      <group>L1_Format</group>
      <groupName>格式问题</groupName>
      <ability>L2_HalfPunc_CN</ability>
      <abilityName>全半角问题</abilityName>
      <candidateList>
        <item>；</item>
      </candidateList>
      <explain>文本全半角错误。</explain>
      <paraID> 4F63251</paraID>
      <start>15</start>
      <end>16</end>
      <status>modified</status>
      <modifiedWord>；</modifiedWord>
      <trackRevisions>false</trackRevisions>
    </reviewItem>
    <reviewItem>
      <errorID>a2ebf74b-3b3d-478f-9e79-f27e8a0732d5</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73F4F702</paraID>
      <start>0</start>
      <end>3</end>
      <status>modified</status>
      <modifiedWord>（七）</modifiedWord>
      <trackRevisions>false</trackRevisions>
    </reviewItem>
    <reviewItem>
      <errorID>a03f5f38-8bb8-4c3c-94c0-811b4fcc1b8d</errorID>
      <errorWord>;</errorWord>
      <group>L1_Format</group>
      <groupName>格式问题</groupName>
      <ability>L2_HalfPunc_CN</ability>
      <abilityName>全半角问题</abilityName>
      <candidateList>
        <item>；</item>
      </candidateList>
      <explain>文本全半角错误。</explain>
      <paraID>73F4F702</paraID>
      <start>25</start>
      <end>26</end>
      <status>modified</status>
      <modifiedWord>；</modifiedWord>
      <trackRevisions>false</trackRevisions>
    </reviewItem>
    <reviewItem>
      <errorID>7fe08132-ee72-4ae2-a0f4-52ab8c99dfe4</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17B500AA</paraID>
      <start>0</start>
      <end>3</end>
      <status>modified</status>
      <modifiedWord>（八）</modifiedWord>
      <trackRevisions>false</trackRevisions>
    </reviewItem>
  </reviewItems>
  <config/>
</contractReview>
</file>

<file path=customXml/itemProps1.xml><?xml version="1.0" encoding="utf-8"?>
<ds:datastoreItem xmlns:ds="http://schemas.openxmlformats.org/officeDocument/2006/customXml" ds:itemID="{984ff0ab-4de6-4dd5-a000-349b18494d5d}">
  <ds:schemaRefs/>
</ds:datastoreItem>
</file>

<file path=docProps/app.xml><?xml version="1.0" encoding="utf-8"?>
<Properties xmlns="http://schemas.openxmlformats.org/officeDocument/2006/extended-properties" xmlns:vt="http://schemas.openxmlformats.org/officeDocument/2006/docPropsVTypes">
  <Template>Normal</Template>
  <Pages>9</Pages>
  <Words>4222</Words>
  <Characters>4251</Characters>
  <Lines>31</Lines>
  <Paragraphs>8</Paragraphs>
  <TotalTime>1047</TotalTime>
  <ScaleCrop>false</ScaleCrop>
  <LinksUpToDate>false</LinksUpToDate>
  <CharactersWithSpaces>4289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2025-05-24T01:32:00Z</dcterms:created>
  <dc:creator>Administrator</dc:creator>
  <cp:lastModifiedBy>薄</cp:lastModifiedBy>
  <cp:lastPrinted>2026-09-21T07:29:00Z</cp:lastPrinted>
  <dcterms:modified xsi:type="dcterms:W3CDTF">2026-10-20T02:57:40Z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eyJoZGlkIjoiZTliNTU0M2ExMGYzY2M4NjE2YWRkYmY2YWVlODUzOTkiLCJ1c2VySWQiOiIyMjYyOTAxMDgifQ==</vt:lpwstr>
  </property>
  <property fmtid="{D5CDD505-2E9C-101B-9397-08002B2CF9AE}" pid="4" name="ICV">
    <vt:lpwstr>D6D59A2C603C48BEABC48B948FE02AAD_13</vt:lpwstr>
  </property>
</Properties>
</file>