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bookmarkStart w:id="11" w:name="_GoBack"/>
      <w:bookmarkEnd w:id="11"/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21089"/>
      <w:bookmarkStart w:id="3" w:name="_Toc16125"/>
      <w:bookmarkStart w:id="4" w:name="_Toc13787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pStyle w:val="2"/>
        <w:numPr>
          <w:ilvl w:val="0"/>
          <w:numId w:val="1"/>
        </w:numPr>
        <w:jc w:val="left"/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“信用中国”网站“信用中国”截图步骤及示例：登录网站（</w:t>
      </w:r>
      <w:r>
        <w:rPr>
          <w:rFonts w:hint="eastAsia" w:ascii="楷体" w:hAnsi="楷体" w:eastAsia="楷体" w:cs="楷体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）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 w:eastAsia="楷体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sz w:val="24"/>
        </w:rPr>
        <w:t>、“小微企业名录”查询截图步骤及示例：登录“小微企业名录”网站（xwqy.gsxt.gov.cn）进入“小微企业库”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5" w:name="_Toc25053"/>
      <w:bookmarkStart w:id="6" w:name="_Toc25055"/>
      <w:bookmarkStart w:id="7" w:name="_Toc6030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8" w:name="_Toc18067"/>
      <w:bookmarkStart w:id="9" w:name="_Toc1737"/>
      <w:bookmarkStart w:id="10" w:name="_Toc22832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14257D3"/>
    <w:rsid w:val="1A810DCA"/>
    <w:rsid w:val="257C317D"/>
    <w:rsid w:val="25B83348"/>
    <w:rsid w:val="342458F1"/>
    <w:rsid w:val="3EC15C05"/>
    <w:rsid w:val="45293721"/>
    <w:rsid w:val="45384E44"/>
    <w:rsid w:val="479B6C4F"/>
    <w:rsid w:val="4BB86F47"/>
    <w:rsid w:val="5CA05917"/>
    <w:rsid w:val="5D6839C7"/>
    <w:rsid w:val="5EC76D4F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798</Words>
  <Characters>852</Characters>
  <Lines>0</Lines>
  <Paragraphs>0</Paragraphs>
  <TotalTime>1</TotalTime>
  <ScaleCrop>false</ScaleCrop>
  <LinksUpToDate>false</LinksUpToDate>
  <CharactersWithSpaces>1525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2024-04-15T01:48:20Z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5AB3375706484AAEA86F98270468583C_13</vt:lpwstr>
  </property>
</Properties>
</file>