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楷体" w:hAnsi="楷体" w:eastAsia="楷体" w:cs="楷体"/>
          <w:highlight w:val="none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>
      <w:pPr>
        <w:pStyle w:val="2"/>
        <w:rPr>
          <w:rFonts w:hint="eastAsia"/>
          <w:lang w:eastAsia="zh-CN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法人身份证正反面</w:t>
      </w:r>
    </w:p>
    <w:p>
      <w:pPr>
        <w:pStyle w:val="2"/>
        <w:spacing w:line="360" w:lineRule="auto"/>
        <w:jc w:val="both"/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营业执照</w:t>
      </w:r>
    </w:p>
    <w:p>
      <w:pPr>
        <w:spacing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highlight w:val="none"/>
          <w:lang w:eastAsia="zh-CN"/>
        </w:rPr>
        <w:t>开户许可证</w:t>
      </w:r>
    </w:p>
    <w:p>
      <w:pPr>
        <w:rPr>
          <w:rFonts w:hint="eastAsia" w:ascii="楷体" w:hAnsi="楷体" w:eastAsia="楷体" w:cs="楷体"/>
          <w:highlight w:val="none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lang w:eastAsia="zh-CN"/>
        </w:rPr>
        <w:t>法</w:t>
      </w:r>
      <w:r>
        <w:rPr>
          <w:rFonts w:hint="eastAsia" w:ascii="楷体" w:hAnsi="楷体" w:eastAsia="楷体" w:cs="楷体"/>
        </w:rPr>
        <w:t>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rPr>
          <w:rFonts w:hint="eastAsia"/>
        </w:rPr>
      </w:pPr>
    </w:p>
    <w:p>
      <w:pPr>
        <w:rPr>
          <w:rFonts w:hint="eastAsia" w:ascii="楷体" w:hAnsi="楷体" w:eastAsia="楷体" w:cs="楷体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附件四：（没有可不提供）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>
      <w:pPr>
        <w:pStyle w:val="5"/>
        <w:ind w:left="0"/>
        <w:rPr>
          <w:rFonts w:hint="eastAsia" w:ascii="楷体" w:hAnsi="楷体" w:eastAsia="楷体" w:cs="楷体"/>
          <w:sz w:val="20"/>
        </w:rPr>
      </w:pPr>
    </w:p>
    <w:p>
      <w:pPr>
        <w:pStyle w:val="5"/>
        <w:ind w:left="0"/>
        <w:rPr>
          <w:rFonts w:hint="eastAsia" w:ascii="楷体" w:hAnsi="楷体" w:eastAsia="楷体" w:cs="楷体"/>
          <w:sz w:val="27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27494"/>
      <w:bookmarkStart w:id="1" w:name="_Toc14545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五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13787"/>
      <w:bookmarkStart w:id="3" w:name="_Toc21089"/>
      <w:bookmarkStart w:id="4" w:name="_Toc16125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pStyle w:val="2"/>
        <w:numPr>
          <w:ilvl w:val="0"/>
          <w:numId w:val="1"/>
        </w:numPr>
        <w:jc w:val="left"/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“信用中国”网站“信用报告</w:t>
      </w:r>
      <w:bookmarkStart w:id="11" w:name="_GoBack"/>
      <w:bookmarkEnd w:id="11"/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”截图步骤及示例：登录网站（</w:t>
      </w:r>
      <w:r>
        <w:rPr>
          <w:rFonts w:hint="eastAsia" w:ascii="楷体" w:hAnsi="楷体" w:eastAsia="楷体" w:cs="楷体"/>
          <w:b w:val="0"/>
          <w:bCs/>
          <w:color w:val="0000FF"/>
          <w:kern w:val="0"/>
          <w:sz w:val="22"/>
          <w:szCs w:val="22"/>
          <w:u w:val="single"/>
          <w:lang w:val="en-US" w:eastAsia="zh-CN"/>
        </w:rPr>
        <w:t>https://www.creditchina.gov.cn</w:t>
      </w:r>
      <w:r>
        <w:rPr>
          <w:rFonts w:hint="eastAsia" w:ascii="楷体" w:hAnsi="楷体" w:eastAsia="楷体" w:cs="楷体"/>
          <w:b w:val="0"/>
          <w:bCs/>
          <w:kern w:val="0"/>
          <w:sz w:val="22"/>
          <w:szCs w:val="22"/>
          <w:lang w:val="en-US" w:eastAsia="zh-CN"/>
        </w:rPr>
        <w:t>）</w:t>
      </w: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 w:eastAsia="楷体"/>
          <w:b w:val="0"/>
          <w:bCs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269230" cy="3223895"/>
            <wp:effectExtent l="0" t="0" r="7620" b="14605"/>
            <wp:wrapSquare wrapText="bothSides"/>
            <wp:docPr id="1" name="图片 1" descr="1712886552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28865525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kern w:val="0"/>
          <w:sz w:val="24"/>
          <w:lang w:val="en-US" w:eastAsia="zh-CN"/>
        </w:rPr>
        <w:t>2</w:t>
      </w:r>
      <w:r>
        <w:rPr>
          <w:rFonts w:hint="eastAsia" w:ascii="楷体" w:hAnsi="楷体" w:eastAsia="楷体" w:cs="楷体"/>
          <w:bCs/>
          <w:kern w:val="0"/>
          <w:sz w:val="24"/>
        </w:rPr>
        <w:t>、“信用中国”网站截图步骤及示例：</w:t>
      </w:r>
      <w:r>
        <w:rPr>
          <w:rFonts w:hint="eastAsia" w:ascii="楷体" w:hAnsi="楷体" w:eastAsia="楷体" w:cs="楷体"/>
          <w:bCs/>
          <w:sz w:val="24"/>
        </w:rPr>
        <w:t>登录网站(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"http://www.creditchina.gov.cn"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www.creditchina.gov.cn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 xml:space="preserve">) 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3</w:t>
      </w:r>
      <w:r>
        <w:rPr>
          <w:rFonts w:hint="eastAsia" w:ascii="楷体" w:hAnsi="楷体" w:eastAsia="楷体" w:cs="楷体"/>
          <w:bCs/>
          <w:sz w:val="24"/>
        </w:rPr>
        <w:t>、中国政府采购网查询截图步骤及示例：登录“中国政府采购网” (</w:t>
      </w:r>
      <w:r>
        <w:rPr>
          <w:rFonts w:hint="eastAsia" w:ascii="楷体" w:hAnsi="楷体" w:eastAsia="楷体" w:cs="楷体"/>
          <w:bCs/>
          <w:sz w:val="24"/>
        </w:rPr>
        <w:fldChar w:fldCharType="begin"/>
      </w:r>
      <w:r>
        <w:rPr>
          <w:rFonts w:hint="eastAsia" w:ascii="楷体" w:hAnsi="楷体" w:eastAsia="楷体" w:cs="楷体"/>
          <w:bCs/>
          <w:sz w:val="24"/>
        </w:rPr>
        <w:instrText xml:space="preserve">HYPERLINK "http://www.ccgp.gov.cn"</w:instrText>
      </w:r>
      <w:r>
        <w:rPr>
          <w:rFonts w:hint="eastAsia" w:ascii="楷体" w:hAnsi="楷体" w:eastAsia="楷体" w:cs="楷体"/>
          <w:bCs/>
          <w:sz w:val="24"/>
        </w:rPr>
        <w:fldChar w:fldCharType="separate"/>
      </w:r>
      <w:r>
        <w:rPr>
          <w:rStyle w:val="13"/>
          <w:rFonts w:hint="eastAsia" w:ascii="楷体" w:hAnsi="楷体" w:eastAsia="楷体" w:cs="楷体"/>
          <w:bCs/>
          <w:sz w:val="24"/>
        </w:rPr>
        <w:t>www.ccgp.gov.cn</w:t>
      </w:r>
      <w:r>
        <w:rPr>
          <w:rFonts w:hint="eastAsia" w:ascii="楷体" w:hAnsi="楷体" w:eastAsia="楷体" w:cs="楷体"/>
          <w:bCs/>
          <w:sz w:val="24"/>
        </w:rPr>
        <w:fldChar w:fldCharType="end"/>
      </w:r>
      <w:r>
        <w:rPr>
          <w:rFonts w:hint="eastAsia" w:ascii="楷体" w:hAnsi="楷体" w:eastAsia="楷体" w:cs="楷体"/>
          <w:bCs/>
          <w:sz w:val="24"/>
        </w:rPr>
        <w:t>)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rPr>
          <w:rFonts w:hint="eastAsia" w:ascii="楷体" w:hAnsi="楷体" w:eastAsia="楷体" w:cs="楷体"/>
          <w:bCs/>
          <w:sz w:val="24"/>
          <w:lang w:val="en-US" w:eastAsia="zh-CN"/>
        </w:rPr>
        <w:t>4</w:t>
      </w:r>
      <w:r>
        <w:rPr>
          <w:rFonts w:hint="eastAsia" w:ascii="楷体" w:hAnsi="楷体" w:eastAsia="楷体" w:cs="楷体"/>
          <w:bCs/>
          <w:sz w:val="24"/>
        </w:rPr>
        <w:t>、“小微企业名录”查询截图步骤及示例：登录“小微企业名录”网站（xwqy.gsxt.gov.cn）进入“小微企业库”填写单位名称或统一社会代码进行查询</w:t>
      </w:r>
      <w:bookmarkStart w:id="5" w:name="_Toc25053"/>
      <w:bookmarkStart w:id="6" w:name="_Toc25055"/>
      <w:bookmarkStart w:id="7" w:name="_Toc6030"/>
      <w:r>
        <w:rPr>
          <w:rFonts w:hint="eastAsia" w:ascii="楷体" w:hAnsi="楷体" w:eastAsia="楷体" w:cs="楷体"/>
          <w:bCs/>
          <w:sz w:val="24"/>
          <w:lang w:eastAsia="zh-CN"/>
        </w:rPr>
        <w:t>，</w:t>
      </w:r>
      <w:r>
        <w:rPr>
          <w:rFonts w:hint="eastAsia" w:ascii="楷体" w:hAnsi="楷体" w:eastAsia="楷体" w:cs="楷体"/>
          <w:bCs/>
          <w:sz w:val="24"/>
        </w:rPr>
        <w:t>查询结果显示后，点击进入企业详细信息界面</w:t>
      </w:r>
      <w:bookmarkEnd w:id="5"/>
      <w:bookmarkEnd w:id="6"/>
      <w:bookmarkEnd w:id="7"/>
      <w:bookmarkStart w:id="8" w:name="_Toc18067"/>
      <w:bookmarkStart w:id="9" w:name="_Toc22832"/>
      <w:bookmarkStart w:id="10" w:name="_Toc1737"/>
      <w:r>
        <w:rPr>
          <w:rFonts w:hint="eastAsia" w:ascii="楷体" w:hAnsi="楷体" w:eastAsia="楷体" w:cs="楷体"/>
          <w:bCs/>
          <w:sz w:val="24"/>
          <w:lang w:eastAsia="zh-CN"/>
        </w:rPr>
        <w:t>，</w:t>
      </w:r>
      <w:r>
        <w:rPr>
          <w:rFonts w:hint="eastAsia" w:ascii="楷体" w:hAnsi="楷体" w:eastAsia="楷体" w:cs="楷体"/>
          <w:bCs/>
          <w:sz w:val="24"/>
        </w:rPr>
        <w:t>将详细信息查询结果页面整体截图</w:t>
      </w:r>
      <w:bookmarkEnd w:id="8"/>
      <w:bookmarkEnd w:id="9"/>
      <w:bookmarkEnd w:id="10"/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5092065" cy="2596515"/>
            <wp:effectExtent l="0" t="0" r="1333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8"/>
          <w:szCs w:val="28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  <w:r>
        <w:drawing>
          <wp:inline distT="0" distB="0" distL="114300" distR="114300">
            <wp:extent cx="5265420" cy="2839085"/>
            <wp:effectExtent l="0" t="0" r="11430" b="184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2"/>
        <w:rPr>
          <w:rFonts w:hint="eastAsia" w:ascii="楷体" w:hAnsi="楷体" w:eastAsia="楷体" w:cs="楷体"/>
        </w:rPr>
      </w:pPr>
    </w:p>
    <w:p>
      <w:pPr>
        <w:spacing w:line="360" w:lineRule="auto"/>
        <w:rPr>
          <w:rFonts w:hint="eastAsia" w:ascii="楷体" w:hAnsi="楷体" w:eastAsia="楷体" w:cs="楷体"/>
          <w:bCs/>
          <w:sz w:val="24"/>
        </w:rPr>
      </w:pPr>
    </w:p>
    <w:p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DFF73E"/>
    <w:multiLevelType w:val="singleLevel"/>
    <w:tmpl w:val="6EDFF73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NTBmNTI2YzAyNmM3MjE4ZWRjNDRlYjJmMThkMWYifQ=="/>
  </w:docVars>
  <w:rsids>
    <w:rsidRoot w:val="25B83348"/>
    <w:rsid w:val="0050491B"/>
    <w:rsid w:val="00EC3250"/>
    <w:rsid w:val="014257D3"/>
    <w:rsid w:val="1A810DCA"/>
    <w:rsid w:val="257C317D"/>
    <w:rsid w:val="25B83348"/>
    <w:rsid w:val="314E7376"/>
    <w:rsid w:val="342458F1"/>
    <w:rsid w:val="3EC15C05"/>
    <w:rsid w:val="45293721"/>
    <w:rsid w:val="45384E44"/>
    <w:rsid w:val="479B6C4F"/>
    <w:rsid w:val="4BB86F47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798</Words>
  <Characters>852</Characters>
  <Lines>0</Lines>
  <Paragraphs>0</Paragraphs>
  <TotalTime>2</TotalTime>
  <ScaleCrop>false</ScaleCrop>
  <LinksUpToDate>false</LinksUpToDate>
  <CharactersWithSpaces>1525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2022-02-20T06:36:00Z</cp:lastPrinted>
  <dcterms:modified xsi:type="dcterms:W3CDTF">2024-04-30T06:20:32Z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5AB3375706484AAEA86F98270468583C_13</vt:lpwstr>
  </property>
</Properties>
</file>