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0D97E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附件1：</w:t>
      </w:r>
    </w:p>
    <w:p w14:paraId="49BE847D">
      <w:pPr>
        <w:pStyle w:val="7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登根嘎查和阿日宝力格嘎查农牧业产业流通服务项目</w:t>
      </w: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竞争性磋商文件领取登记表</w:t>
      </w:r>
    </w:p>
    <w:tbl>
      <w:tblPr>
        <w:tblStyle w:val="8"/>
        <w:tblpPr w:leftFromText="180" w:rightFromText="180" w:vertAnchor="text" w:horzAnchor="page" w:tblpX="1342" w:tblpY="120"/>
        <w:tblOverlap w:val="never"/>
        <w:tblW w:w="100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2979"/>
        <w:gridCol w:w="4648"/>
        <w:gridCol w:w="1202"/>
      </w:tblGrid>
      <w:tr w14:paraId="4BBBB7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CE0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6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A5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供应商填写内容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6B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1124FD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6B2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6A54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 w14:paraId="186604F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8AF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9645A9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7AC0C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11B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35488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74DC7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910582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343981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67A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16E9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营业期限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259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67C153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1CFE1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F34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8631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A17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5D3C08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75E838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EDE6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96C16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59C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F4B67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2037C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945E8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346BC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FB517F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36130B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FCF28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2E166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A19F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8A3459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8AFEEE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7E362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9FC9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854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A6B5F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   月   日   时   分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7B3FAE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46E69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6451A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CCC42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B0132E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84AE46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 w14:paraId="102213C4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lang w:val="en-US" w:eastAsia="zh-CN"/>
        </w:rPr>
      </w:pPr>
    </w:p>
    <w:p w14:paraId="2B7BA145">
      <w:pPr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附件2：</w:t>
      </w:r>
    </w:p>
    <w:p w14:paraId="550714A2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法定代表人身份证明</w:t>
      </w:r>
    </w:p>
    <w:p w14:paraId="4BAE8F33"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 w14:paraId="5BE78D23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06DF12AB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性别：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  </w:t>
      </w:r>
    </w:p>
    <w:p w14:paraId="440E8AD9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年龄：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职务：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</w:p>
    <w:p w14:paraId="5D01B158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（供应商名称）  </w:t>
      </w:r>
      <w:r>
        <w:rPr>
          <w:rFonts w:hint="eastAsia" w:ascii="宋体" w:hAnsi="宋体" w:eastAsia="宋体" w:cs="宋体"/>
          <w:sz w:val="28"/>
          <w:szCs w:val="28"/>
        </w:rPr>
        <w:t>的法定代表人（单位负责人）。</w:t>
      </w:r>
    </w:p>
    <w:p w14:paraId="5A8F69DB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</w:p>
    <w:p w14:paraId="1E3242DF">
      <w:pPr>
        <w:spacing w:line="360" w:lineRule="auto"/>
        <w:ind w:firstLine="44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0E89A48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 w14:paraId="22E5565A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42851E28"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0E89A48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 w14:paraId="22E5565A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42851E28"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8C095B1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 w14:paraId="166D7E18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2CDA8F85"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8C095B1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 w14:paraId="166D7E18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2CDA8F85"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0424A2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4086FD78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107B4FC7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4355FDAB">
      <w:pPr>
        <w:jc w:val="center"/>
        <w:rPr>
          <w:rFonts w:hint="eastAsia" w:ascii="宋体" w:hAnsi="宋体" w:eastAsia="宋体" w:cs="宋体"/>
          <w:sz w:val="18"/>
          <w:szCs w:val="18"/>
        </w:rPr>
      </w:pPr>
    </w:p>
    <w:p w14:paraId="6C0E97AC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7AD7718D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25E83CBC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法定代表人亲自参加投标适用，委托代理人参加投标可不提供。</w:t>
      </w:r>
    </w:p>
    <w:p w14:paraId="5F11D7DC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7309E9DE">
      <w:pPr>
        <w:spacing w:line="360" w:lineRule="auto"/>
        <w:ind w:firstLine="840" w:firstLineChars="3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供应商名称加盖公章： </w:t>
      </w:r>
    </w:p>
    <w:p w14:paraId="29EBCFB6"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7CFD9C81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7E061166">
      <w:pPr>
        <w:pStyle w:val="3"/>
        <w:spacing w:line="360" w:lineRule="auto"/>
        <w:ind w:right="1129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</w:t>
      </w:r>
    </w:p>
    <w:p w14:paraId="126483D1">
      <w:pPr>
        <w:pStyle w:val="3"/>
        <w:spacing w:before="3"/>
        <w:rPr>
          <w:rFonts w:hint="eastAsia" w:ascii="宋体" w:hAnsi="宋体" w:eastAsia="宋体" w:cs="宋体"/>
          <w:sz w:val="10"/>
        </w:rPr>
      </w:pPr>
    </w:p>
    <w:p w14:paraId="2F2B9A47"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（供应商名称）的法定代表人，现委托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（姓名）为我方授权代表。授权代表根据授权，以我方名义签署、澄清确认、递交、撤回、修改</w:t>
      </w:r>
      <w:r>
        <w:rPr>
          <w:rFonts w:hint="eastAsia" w:cs="宋体"/>
          <w:sz w:val="28"/>
          <w:szCs w:val="24"/>
          <w:u w:val="single"/>
          <w:lang w:eastAsia="zh-CN"/>
        </w:rPr>
        <w:t>登根嘎查和阿日宝力格嘎查农牧业产业流通服务项目</w:t>
      </w:r>
      <w:r>
        <w:rPr>
          <w:rFonts w:hint="eastAsia" w:ascii="宋体" w:hAnsi="宋体" w:eastAsia="宋体" w:cs="宋体"/>
          <w:sz w:val="28"/>
          <w:szCs w:val="28"/>
        </w:rPr>
        <w:t>响应文件、签订合同和处理有关事宜，其法律后果由我方承担。</w:t>
      </w:r>
    </w:p>
    <w:p w14:paraId="32DA7D74"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委托期限：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2711E4DA">
      <w:pPr>
        <w:pStyle w:val="3"/>
        <w:spacing w:line="360" w:lineRule="auto"/>
        <w:ind w:left="106" w:leftChars="0" w:firstLine="389" w:firstLineChars="13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授权代表无转委托权。</w:t>
      </w:r>
    </w:p>
    <w:p w14:paraId="2C922474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 应 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</w:rPr>
        <w:t xml:space="preserve">（加盖公章） </w:t>
      </w:r>
    </w:p>
    <w:p w14:paraId="65B5C343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（签字） </w:t>
      </w:r>
    </w:p>
    <w:p w14:paraId="4E83AC5B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（签字）</w:t>
      </w:r>
    </w:p>
    <w:p w14:paraId="4ACE1A22">
      <w:pPr>
        <w:pStyle w:val="3"/>
        <w:spacing w:before="3"/>
        <w:rPr>
          <w:rFonts w:hint="eastAsia" w:ascii="宋体" w:hAnsi="宋体" w:eastAsia="宋体" w:cs="宋体"/>
          <w:sz w:val="22"/>
        </w:rPr>
      </w:pPr>
    </w:p>
    <w:tbl>
      <w:tblPr>
        <w:tblStyle w:val="8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 w14:paraId="3B51035C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7CCFAC7D">
            <w:pPr>
              <w:pStyle w:val="10"/>
              <w:spacing w:before="48"/>
              <w:ind w:left="1629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4C8C8199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3CCADC2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F601C03"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7294379">
            <w:pPr>
              <w:pStyle w:val="10"/>
              <w:ind w:left="1560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5721ECFD">
            <w:pPr>
              <w:pStyle w:val="10"/>
              <w:spacing w:before="14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33689D7E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55AEF30"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18AB430">
            <w:pPr>
              <w:pStyle w:val="10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  <w:tr w14:paraId="3384BD10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6DB6D242">
            <w:pPr>
              <w:pStyle w:val="10"/>
              <w:spacing w:before="69"/>
              <w:ind w:left="1648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3000CB22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BA3683D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1C0942B"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3D3E873">
            <w:pPr>
              <w:pStyle w:val="10"/>
              <w:ind w:left="1576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191C0114">
            <w:pPr>
              <w:pStyle w:val="10"/>
              <w:spacing w:before="69"/>
              <w:ind w:left="1655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65F0694E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E7EEB91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2A1B122"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6C6F248">
            <w:pPr>
              <w:pStyle w:val="10"/>
              <w:ind w:left="1583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</w:tbl>
    <w:p w14:paraId="60F743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1MGRkODZhOTQ1NjJjYjQxMTUxMzEwOTdmOTQ1MDkifQ=="/>
  </w:docVars>
  <w:rsids>
    <w:rsidRoot w:val="4C97571A"/>
    <w:rsid w:val="4C97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99"/>
    <w:pPr>
      <w:spacing w:after="120" w:line="480" w:lineRule="auto"/>
    </w:pPr>
  </w:style>
  <w:style w:type="paragraph" w:styleId="3">
    <w:name w:val="Body Text"/>
    <w:basedOn w:val="1"/>
    <w:next w:val="4"/>
    <w:qFormat/>
    <w:uiPriority w:val="1"/>
    <w:rPr>
      <w:sz w:val="19"/>
      <w:szCs w:val="19"/>
    </w:r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5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color w:val="404040"/>
    </w:rPr>
  </w:style>
  <w:style w:type="paragraph" w:styleId="6">
    <w:name w:val="Body Text Indent"/>
    <w:basedOn w:val="1"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7">
    <w:name w:val="Body Text First Indent 2"/>
    <w:basedOn w:val="6"/>
    <w:next w:val="1"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  <w:style w:type="paragraph" w:customStyle="1" w:styleId="10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2024-07-31T09:21:00Z</dcterms:created>
  <dc:creator>Administrator</dc:creator>
  <cp:lastModifiedBy>Administrator</cp:lastModifiedBy>
  <dcterms:modified xsi:type="dcterms:W3CDTF">2024-07-31T09:24:00Z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041BDD34D4984934B2B45725091ACBA2_11</vt:lpwstr>
  </property>
</Properties>
</file>