
<file path=[Content_Types].xml><?xml version="1.0" encoding="utf-8"?>
<Types xmlns="http://schemas.openxmlformats.org/package/2006/content-types">
  <Default Extension="xml" ContentType="application/xml"/>
  <Default Extension="wmf" ContentType="image/x-w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4300429">
      <w:pPr>
        <w:pStyle w:val="6"/>
        <w:keepNext w:val="0"/>
        <w:keepLines w:val="0"/>
        <w:pageBreakBefore w:val="0"/>
        <w:widowControl w:val="0"/>
        <w:kinsoku/>
        <w:wordWrap/>
        <w:overflowPunct/>
        <w:topLinePunct w:val="0"/>
        <w:autoSpaceDE w:val="0"/>
        <w:autoSpaceDN w:val="0"/>
        <w:bidi w:val="0"/>
        <w:adjustRightInd/>
        <w:snapToGrid/>
        <w:spacing w:beforeAutospacing="0" w:after="0" w:afterLines="0" w:afterAutospacing="0" w:line="560" w:lineRule="exact"/>
        <w:jc w:val="center"/>
        <w:textAlignment w:val="auto"/>
        <w:outlineLvl w:val="0"/>
        <w:rPr>
          <w:rFonts w:hint="eastAsia" w:ascii="宋体" w:hAnsi="宋体" w:eastAsia="宋体" w:cs="宋体"/>
          <w:b/>
          <w:bCs/>
          <w:color w:val="000000"/>
          <w:kern w:val="36"/>
          <w:sz w:val="28"/>
          <w:szCs w:val="28"/>
          <w:highlight w:val="none"/>
          <w:lang w:val="en-US" w:eastAsia="zh-CN"/>
        </w:rPr>
      </w:pPr>
      <w:r>
        <w:rPr>
          <w:rFonts w:hint="eastAsia" w:ascii="黑体" w:hAnsi="黑体" w:eastAsia="黑体" w:cs="黑体"/>
          <w:b/>
          <w:bCs/>
          <w:color w:val="000000"/>
          <w:kern w:val="36"/>
          <w:sz w:val="28"/>
          <w:szCs w:val="28"/>
          <w:highlight w:val="none"/>
          <w:lang w:val="en-US" w:eastAsia="zh-CN"/>
        </w:rPr>
        <w:t>阿旗扎嘎斯台-天合隆等五条公路工程涉河建筑物防洪影响评价报告书编制</w:t>
      </w:r>
      <w:r>
        <w:rPr>
          <w:rFonts w:hint="eastAsia" w:ascii="黑体" w:hAnsi="黑体" w:eastAsia="黑体" w:cs="黑体"/>
          <w:b/>
          <w:bCs/>
          <w:color w:val="000000"/>
          <w:kern w:val="36"/>
          <w:sz w:val="28"/>
          <w:szCs w:val="28"/>
          <w:highlight w:val="none"/>
        </w:rPr>
        <w:t>竞争性磋商公告</w:t>
      </w:r>
    </w:p>
    <w:p w14:paraId="4BE8AFB7">
      <w:pPr>
        <w:keepNext w:val="0"/>
        <w:keepLines w:val="0"/>
        <w:pageBreakBefore w:val="0"/>
        <w:kinsoku/>
        <w:overflowPunct/>
        <w:topLinePunct w:val="0"/>
        <w:bidi w:val="0"/>
        <w:spacing w:beforeAutospacing="0" w:afterAutospacing="0" w:line="500" w:lineRule="exact"/>
        <w:textAlignment w:val="auto"/>
        <w:outlineLvl w:val="9"/>
        <w:rPr>
          <w:rFonts w:hint="eastAsia" w:ascii="宋体" w:hAnsi="宋体" w:eastAsia="宋体" w:cs="宋体"/>
          <w:b/>
          <w:bCs/>
          <w:color w:val="000000"/>
          <w:sz w:val="24"/>
          <w:szCs w:val="24"/>
          <w:highlight w:val="none"/>
        </w:rPr>
      </w:pPr>
      <w:bookmarkStart w:id="0" w:name="_Toc31487_WPSOffice_Level1"/>
      <w:bookmarkStart w:id="1" w:name="_Toc4147"/>
      <w:bookmarkStart w:id="2" w:name="_Toc17368_WPSOffice_Level1"/>
      <w:bookmarkStart w:id="3" w:name="_Toc31984_WPSOffice_Level1"/>
      <w:r>
        <w:rPr>
          <w:rFonts w:hint="eastAsia" w:ascii="宋体" w:hAnsi="宋体" w:eastAsia="宋体" w:cs="宋体"/>
          <w:b/>
          <w:bCs/>
          <w:color w:val="000000"/>
          <w:sz w:val="24"/>
          <w:szCs w:val="24"/>
          <w:highlight w:val="none"/>
        </w:rPr>
        <w:t>一、项目</w:t>
      </w:r>
      <w:bookmarkEnd w:id="0"/>
      <w:bookmarkEnd w:id="1"/>
      <w:bookmarkEnd w:id="2"/>
      <w:bookmarkEnd w:id="3"/>
      <w:r>
        <w:rPr>
          <w:rFonts w:hint="eastAsia" w:ascii="宋体" w:hAnsi="宋体" w:eastAsia="宋体" w:cs="宋体"/>
          <w:b/>
          <w:bCs/>
          <w:color w:val="000000"/>
          <w:sz w:val="24"/>
          <w:szCs w:val="24"/>
          <w:highlight w:val="none"/>
        </w:rPr>
        <w:t>基本情况</w:t>
      </w:r>
    </w:p>
    <w:p w14:paraId="6AD8315A">
      <w:pPr>
        <w:keepNext w:val="0"/>
        <w:keepLines w:val="0"/>
        <w:pageBreakBefore w:val="0"/>
        <w:widowControl w:val="0"/>
        <w:kinsoku/>
        <w:wordWrap/>
        <w:overflowPunct/>
        <w:topLinePunct w:val="0"/>
        <w:autoSpaceDE/>
        <w:autoSpaceDN/>
        <w:bidi w:val="0"/>
        <w:adjustRightInd/>
        <w:snapToGrid/>
        <w:spacing w:beforeAutospacing="0" w:afterAutospacing="0" w:line="500" w:lineRule="exact"/>
        <w:ind w:left="0" w:leftChars="0" w:firstLine="0" w:firstLineChars="0"/>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项目编号：</w:t>
      </w:r>
      <w:r>
        <w:rPr>
          <w:rFonts w:hint="eastAsia" w:eastAsia="宋体" w:cs="宋体"/>
          <w:sz w:val="24"/>
          <w:szCs w:val="24"/>
          <w:highlight w:val="none"/>
          <w:lang w:val="en-US" w:eastAsia="zh-CN"/>
        </w:rPr>
        <w:t>NMGBFCX-2025-007</w:t>
      </w:r>
    </w:p>
    <w:p w14:paraId="00DA2720">
      <w:pPr>
        <w:keepNext w:val="0"/>
        <w:keepLines w:val="0"/>
        <w:pageBreakBefore w:val="0"/>
        <w:widowControl w:val="0"/>
        <w:kinsoku/>
        <w:wordWrap/>
        <w:overflowPunct/>
        <w:topLinePunct w:val="0"/>
        <w:autoSpaceDE/>
        <w:autoSpaceDN/>
        <w:bidi w:val="0"/>
        <w:adjustRightInd/>
        <w:snapToGrid/>
        <w:spacing w:beforeAutospacing="0" w:afterAutospacing="0" w:line="500" w:lineRule="exact"/>
        <w:ind w:left="0" w:leftChars="0" w:firstLine="0" w:firstLineChars="0"/>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项目名称：</w:t>
      </w:r>
      <w:r>
        <w:rPr>
          <w:rFonts w:hint="eastAsia" w:eastAsia="宋体" w:cs="宋体"/>
          <w:sz w:val="24"/>
          <w:szCs w:val="24"/>
          <w:highlight w:val="none"/>
          <w:lang w:val="en-US" w:eastAsia="zh-CN"/>
        </w:rPr>
        <w:t xml:space="preserve"> 阿旗扎嘎斯台-天合隆等五条公路工程涉河建筑物防洪影响评价报告书编制</w:t>
      </w:r>
    </w:p>
    <w:p w14:paraId="55A8BC8E">
      <w:pPr>
        <w:keepNext w:val="0"/>
        <w:keepLines w:val="0"/>
        <w:pageBreakBefore w:val="0"/>
        <w:widowControl w:val="0"/>
        <w:kinsoku/>
        <w:wordWrap/>
        <w:overflowPunct/>
        <w:topLinePunct w:val="0"/>
        <w:autoSpaceDE/>
        <w:autoSpaceDN/>
        <w:bidi w:val="0"/>
        <w:adjustRightInd/>
        <w:snapToGrid/>
        <w:spacing w:beforeAutospacing="0" w:afterAutospacing="0" w:line="500" w:lineRule="exact"/>
        <w:ind w:left="0" w:leftChars="0" w:firstLine="0" w:firstLineChars="0"/>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采购方式：竞争性磋商</w:t>
      </w:r>
    </w:p>
    <w:p w14:paraId="646B825D">
      <w:pPr>
        <w:keepNext w:val="0"/>
        <w:keepLines w:val="0"/>
        <w:pageBreakBefore w:val="0"/>
        <w:widowControl w:val="0"/>
        <w:kinsoku/>
        <w:wordWrap/>
        <w:overflowPunct/>
        <w:topLinePunct w:val="0"/>
        <w:autoSpaceDE/>
        <w:autoSpaceDN/>
        <w:bidi w:val="0"/>
        <w:adjustRightInd/>
        <w:snapToGrid/>
        <w:spacing w:beforeAutospacing="0" w:afterAutospacing="0" w:line="500" w:lineRule="exact"/>
        <w:ind w:left="0" w:leftChars="0" w:firstLine="0" w:firstLineChars="0"/>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预算金额：</w:t>
      </w:r>
      <w:r>
        <w:rPr>
          <w:rFonts w:hint="eastAsia" w:eastAsia="宋体" w:cs="宋体"/>
          <w:sz w:val="24"/>
          <w:szCs w:val="24"/>
          <w:highlight w:val="none"/>
          <w:lang w:val="en-US" w:eastAsia="zh-CN"/>
        </w:rPr>
        <w:t>450000.00</w:t>
      </w:r>
      <w:r>
        <w:rPr>
          <w:rFonts w:hint="eastAsia" w:ascii="宋体" w:hAnsi="宋体" w:eastAsia="宋体" w:cs="宋体"/>
          <w:sz w:val="24"/>
          <w:szCs w:val="24"/>
          <w:highlight w:val="none"/>
          <w:shd w:val="clear" w:color="auto" w:fill="auto"/>
          <w:lang w:val="en-US" w:eastAsia="zh-CN"/>
        </w:rPr>
        <w:t>元</w:t>
      </w:r>
    </w:p>
    <w:p w14:paraId="72B167B7">
      <w:pPr>
        <w:keepNext w:val="0"/>
        <w:keepLines w:val="0"/>
        <w:pageBreakBefore w:val="0"/>
        <w:widowControl w:val="0"/>
        <w:kinsoku/>
        <w:wordWrap/>
        <w:overflowPunct/>
        <w:topLinePunct w:val="0"/>
        <w:autoSpaceDE/>
        <w:autoSpaceDN/>
        <w:bidi w:val="0"/>
        <w:adjustRightInd/>
        <w:snapToGrid/>
        <w:spacing w:beforeAutospacing="0" w:afterAutospacing="0" w:line="500" w:lineRule="exact"/>
        <w:ind w:left="0" w:leftChars="0" w:firstLine="0" w:firstLineChars="0"/>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采购需求：</w:t>
      </w:r>
      <w:r>
        <w:rPr>
          <w:rFonts w:hint="eastAsia" w:eastAsia="宋体" w:cs="宋体"/>
          <w:sz w:val="24"/>
          <w:szCs w:val="24"/>
          <w:highlight w:val="none"/>
          <w:lang w:val="en-US" w:eastAsia="zh-CN"/>
        </w:rPr>
        <w:t xml:space="preserve"> 阿旗扎嘎斯台-天合隆等五条公路工程涉河建筑物防洪影响评价报告书编制</w:t>
      </w:r>
      <w:r>
        <w:rPr>
          <w:rFonts w:hint="eastAsia" w:ascii="宋体" w:hAnsi="宋体" w:eastAsia="宋体" w:cs="宋体"/>
          <w:sz w:val="24"/>
          <w:szCs w:val="24"/>
          <w:highlight w:val="none"/>
          <w:lang w:val="en-US" w:eastAsia="zh-CN"/>
        </w:rPr>
        <w:t>，具体技术要求详见磋商文件。</w:t>
      </w:r>
    </w:p>
    <w:p w14:paraId="4A89123A">
      <w:pPr>
        <w:keepNext w:val="0"/>
        <w:keepLines w:val="0"/>
        <w:pageBreakBefore w:val="0"/>
        <w:widowControl w:val="0"/>
        <w:kinsoku/>
        <w:wordWrap/>
        <w:overflowPunct/>
        <w:topLinePunct w:val="0"/>
        <w:autoSpaceDE/>
        <w:autoSpaceDN/>
        <w:bidi w:val="0"/>
        <w:adjustRightInd/>
        <w:snapToGrid/>
        <w:spacing w:beforeAutospacing="0" w:afterAutospacing="0" w:line="500" w:lineRule="exact"/>
        <w:ind w:left="0" w:leftChars="0" w:firstLine="0" w:firstLineChars="0"/>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合同包预算金额：</w:t>
      </w:r>
      <w:r>
        <w:rPr>
          <w:rFonts w:hint="eastAsia" w:eastAsia="宋体" w:cs="宋体"/>
          <w:sz w:val="24"/>
          <w:szCs w:val="24"/>
          <w:highlight w:val="none"/>
          <w:lang w:val="en-US" w:eastAsia="zh-CN"/>
        </w:rPr>
        <w:t>450000.00</w:t>
      </w:r>
      <w:r>
        <w:rPr>
          <w:rFonts w:hint="eastAsia" w:ascii="宋体" w:hAnsi="宋体" w:eastAsia="宋体" w:cs="宋体"/>
          <w:sz w:val="24"/>
          <w:szCs w:val="24"/>
          <w:highlight w:val="none"/>
          <w:lang w:val="en-US" w:eastAsia="zh-CN"/>
        </w:rPr>
        <w:t>元</w:t>
      </w:r>
    </w:p>
    <w:tbl>
      <w:tblPr>
        <w:tblStyle w:val="10"/>
        <w:tblpPr w:leftFromText="180" w:rightFromText="180" w:vertAnchor="text" w:horzAnchor="page" w:tblpXSpec="center" w:tblpY="181"/>
        <w:tblOverlap w:val="never"/>
        <w:tblW w:w="9885" w:type="dxa"/>
        <w:jc w:val="center"/>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fixed"/>
        <w:tblCellMar>
          <w:top w:w="0" w:type="dxa"/>
          <w:left w:w="0" w:type="dxa"/>
          <w:bottom w:w="0" w:type="dxa"/>
          <w:right w:w="0" w:type="dxa"/>
        </w:tblCellMar>
      </w:tblPr>
      <w:tblGrid>
        <w:gridCol w:w="495"/>
        <w:gridCol w:w="1489"/>
        <w:gridCol w:w="1485"/>
        <w:gridCol w:w="1005"/>
        <w:gridCol w:w="2578"/>
        <w:gridCol w:w="1476"/>
        <w:gridCol w:w="1357"/>
      </w:tblGrid>
      <w:tr w14:paraId="5827CBE9">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653" w:hRule="atLeast"/>
          <w:tblHeader/>
          <w:jc w:val="center"/>
        </w:trPr>
        <w:tc>
          <w:tcPr>
            <w:tcW w:w="495"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7636AC0A">
            <w:pPr>
              <w:keepNext w:val="0"/>
              <w:keepLines w:val="0"/>
              <w:pageBreakBefore w:val="0"/>
              <w:widowControl/>
              <w:suppressLineNumbers w:val="0"/>
              <w:kinsoku/>
              <w:wordWrap/>
              <w:overflowPunct/>
              <w:topLinePunct w:val="0"/>
              <w:autoSpaceDE w:val="0"/>
              <w:autoSpaceDN w:val="0"/>
              <w:bidi w:val="0"/>
              <w:adjustRightInd/>
              <w:snapToGrid/>
              <w:spacing w:beforeAutospacing="0" w:afterAutospacing="0" w:line="320" w:lineRule="exact"/>
              <w:ind w:left="0" w:right="0" w:firstLine="0"/>
              <w:jc w:val="both"/>
              <w:textAlignment w:val="auto"/>
              <w:rPr>
                <w:rFonts w:hint="eastAsia" w:ascii="宋体" w:hAnsi="宋体" w:eastAsia="宋体" w:cs="宋体"/>
                <w:b/>
                <w:i w:val="0"/>
                <w:caps w:val="0"/>
                <w:color w:val="333333"/>
                <w:spacing w:val="0"/>
                <w:sz w:val="21"/>
                <w:szCs w:val="21"/>
                <w:highlight w:val="none"/>
              </w:rPr>
            </w:pPr>
            <w:r>
              <w:rPr>
                <w:rFonts w:hint="eastAsia" w:ascii="宋体" w:hAnsi="宋体" w:eastAsia="宋体" w:cs="宋体"/>
                <w:b/>
                <w:i w:val="0"/>
                <w:caps w:val="0"/>
                <w:color w:val="333333"/>
                <w:spacing w:val="0"/>
                <w:kern w:val="0"/>
                <w:sz w:val="21"/>
                <w:szCs w:val="21"/>
                <w:highlight w:val="none"/>
                <w:lang w:val="en-US" w:eastAsia="zh-CN" w:bidi="ar"/>
              </w:rPr>
              <w:t>包号</w:t>
            </w:r>
          </w:p>
        </w:tc>
        <w:tc>
          <w:tcPr>
            <w:tcW w:w="1489"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05702712">
            <w:pPr>
              <w:keepNext w:val="0"/>
              <w:keepLines w:val="0"/>
              <w:pageBreakBefore w:val="0"/>
              <w:widowControl/>
              <w:suppressLineNumbers w:val="0"/>
              <w:kinsoku/>
              <w:wordWrap/>
              <w:overflowPunct/>
              <w:topLinePunct w:val="0"/>
              <w:autoSpaceDE w:val="0"/>
              <w:autoSpaceDN w:val="0"/>
              <w:bidi w:val="0"/>
              <w:adjustRightInd/>
              <w:snapToGrid/>
              <w:spacing w:beforeAutospacing="0" w:afterAutospacing="0" w:line="320" w:lineRule="exact"/>
              <w:ind w:left="0" w:right="0" w:firstLine="0"/>
              <w:jc w:val="center"/>
              <w:textAlignment w:val="auto"/>
              <w:rPr>
                <w:rFonts w:hint="eastAsia" w:ascii="宋体" w:hAnsi="宋体" w:eastAsia="宋体" w:cs="宋体"/>
                <w:b/>
                <w:i w:val="0"/>
                <w:caps w:val="0"/>
                <w:color w:val="333333"/>
                <w:spacing w:val="0"/>
                <w:sz w:val="21"/>
                <w:szCs w:val="21"/>
                <w:highlight w:val="none"/>
              </w:rPr>
            </w:pPr>
            <w:r>
              <w:rPr>
                <w:rFonts w:hint="eastAsia" w:ascii="宋体" w:hAnsi="宋体" w:eastAsia="宋体" w:cs="宋体"/>
                <w:b/>
                <w:i w:val="0"/>
                <w:caps w:val="0"/>
                <w:color w:val="333333"/>
                <w:spacing w:val="0"/>
                <w:kern w:val="0"/>
                <w:sz w:val="21"/>
                <w:szCs w:val="21"/>
                <w:highlight w:val="none"/>
                <w:lang w:val="en-US" w:eastAsia="zh-CN" w:bidi="ar"/>
              </w:rPr>
              <w:t>品目名称</w:t>
            </w:r>
          </w:p>
        </w:tc>
        <w:tc>
          <w:tcPr>
            <w:tcW w:w="1485"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312D7CC6">
            <w:pPr>
              <w:keepNext w:val="0"/>
              <w:keepLines w:val="0"/>
              <w:pageBreakBefore w:val="0"/>
              <w:widowControl/>
              <w:suppressLineNumbers w:val="0"/>
              <w:kinsoku/>
              <w:wordWrap/>
              <w:overflowPunct/>
              <w:topLinePunct w:val="0"/>
              <w:autoSpaceDE w:val="0"/>
              <w:autoSpaceDN w:val="0"/>
              <w:bidi w:val="0"/>
              <w:adjustRightInd/>
              <w:snapToGrid/>
              <w:spacing w:beforeAutospacing="0" w:afterAutospacing="0" w:line="320" w:lineRule="exact"/>
              <w:ind w:left="0" w:right="0" w:firstLine="0"/>
              <w:jc w:val="center"/>
              <w:textAlignment w:val="auto"/>
              <w:rPr>
                <w:rFonts w:hint="eastAsia" w:ascii="宋体" w:hAnsi="宋体" w:eastAsia="宋体" w:cs="宋体"/>
                <w:b/>
                <w:i w:val="0"/>
                <w:caps w:val="0"/>
                <w:color w:val="333333"/>
                <w:spacing w:val="0"/>
                <w:sz w:val="21"/>
                <w:szCs w:val="21"/>
                <w:highlight w:val="none"/>
              </w:rPr>
            </w:pPr>
            <w:r>
              <w:rPr>
                <w:rFonts w:hint="eastAsia" w:ascii="宋体" w:hAnsi="宋体" w:eastAsia="宋体" w:cs="宋体"/>
                <w:b/>
                <w:i w:val="0"/>
                <w:caps w:val="0"/>
                <w:color w:val="333333"/>
                <w:spacing w:val="0"/>
                <w:kern w:val="0"/>
                <w:sz w:val="21"/>
                <w:szCs w:val="21"/>
                <w:highlight w:val="none"/>
                <w:lang w:val="en-US" w:eastAsia="zh-CN" w:bidi="ar"/>
              </w:rPr>
              <w:t>采购标的</w:t>
            </w:r>
          </w:p>
        </w:tc>
        <w:tc>
          <w:tcPr>
            <w:tcW w:w="1005"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2226A608">
            <w:pPr>
              <w:keepNext w:val="0"/>
              <w:keepLines w:val="0"/>
              <w:pageBreakBefore w:val="0"/>
              <w:widowControl/>
              <w:suppressLineNumbers w:val="0"/>
              <w:kinsoku/>
              <w:wordWrap/>
              <w:overflowPunct/>
              <w:topLinePunct w:val="0"/>
              <w:autoSpaceDE w:val="0"/>
              <w:autoSpaceDN w:val="0"/>
              <w:bidi w:val="0"/>
              <w:adjustRightInd/>
              <w:snapToGrid/>
              <w:spacing w:beforeAutospacing="0" w:afterAutospacing="0" w:line="320" w:lineRule="exact"/>
              <w:ind w:left="0" w:right="0" w:firstLine="0"/>
              <w:jc w:val="center"/>
              <w:textAlignment w:val="auto"/>
              <w:rPr>
                <w:rFonts w:hint="eastAsia" w:ascii="宋体" w:hAnsi="宋体" w:eastAsia="宋体" w:cs="宋体"/>
                <w:b/>
                <w:i w:val="0"/>
                <w:caps w:val="0"/>
                <w:color w:val="333333"/>
                <w:spacing w:val="0"/>
                <w:kern w:val="0"/>
                <w:sz w:val="21"/>
                <w:szCs w:val="21"/>
                <w:highlight w:val="none"/>
                <w:lang w:val="en-US" w:eastAsia="zh-CN" w:bidi="ar"/>
              </w:rPr>
            </w:pPr>
            <w:r>
              <w:rPr>
                <w:rFonts w:hint="eastAsia" w:ascii="宋体" w:hAnsi="宋体" w:eastAsia="宋体" w:cs="宋体"/>
                <w:b/>
                <w:i w:val="0"/>
                <w:caps w:val="0"/>
                <w:color w:val="333333"/>
                <w:spacing w:val="0"/>
                <w:kern w:val="0"/>
                <w:sz w:val="21"/>
                <w:szCs w:val="21"/>
                <w:highlight w:val="none"/>
                <w:lang w:val="en-US" w:eastAsia="zh-CN" w:bidi="ar"/>
              </w:rPr>
              <w:t>数量</w:t>
            </w:r>
          </w:p>
          <w:p w14:paraId="3FC29935">
            <w:pPr>
              <w:keepNext w:val="0"/>
              <w:keepLines w:val="0"/>
              <w:pageBreakBefore w:val="0"/>
              <w:widowControl/>
              <w:suppressLineNumbers w:val="0"/>
              <w:kinsoku/>
              <w:wordWrap/>
              <w:overflowPunct/>
              <w:topLinePunct w:val="0"/>
              <w:autoSpaceDE w:val="0"/>
              <w:autoSpaceDN w:val="0"/>
              <w:bidi w:val="0"/>
              <w:adjustRightInd/>
              <w:snapToGrid/>
              <w:spacing w:beforeAutospacing="0" w:afterAutospacing="0" w:line="320" w:lineRule="exact"/>
              <w:ind w:left="0" w:right="0" w:firstLine="0"/>
              <w:jc w:val="center"/>
              <w:textAlignment w:val="auto"/>
              <w:rPr>
                <w:rFonts w:hint="eastAsia" w:ascii="宋体" w:hAnsi="宋体" w:eastAsia="宋体" w:cs="宋体"/>
                <w:b/>
                <w:i w:val="0"/>
                <w:caps w:val="0"/>
                <w:color w:val="333333"/>
                <w:spacing w:val="0"/>
                <w:sz w:val="21"/>
                <w:szCs w:val="21"/>
                <w:highlight w:val="none"/>
              </w:rPr>
            </w:pPr>
            <w:r>
              <w:rPr>
                <w:rFonts w:hint="eastAsia" w:ascii="宋体" w:hAnsi="宋体" w:eastAsia="宋体" w:cs="宋体"/>
                <w:b/>
                <w:i w:val="0"/>
                <w:caps w:val="0"/>
                <w:color w:val="333333"/>
                <w:spacing w:val="0"/>
                <w:kern w:val="0"/>
                <w:sz w:val="21"/>
                <w:szCs w:val="21"/>
                <w:highlight w:val="none"/>
                <w:lang w:val="en-US" w:eastAsia="zh-CN" w:bidi="ar"/>
              </w:rPr>
              <w:t>（单位）</w:t>
            </w:r>
          </w:p>
        </w:tc>
        <w:tc>
          <w:tcPr>
            <w:tcW w:w="2578"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2A340B2F">
            <w:pPr>
              <w:keepNext w:val="0"/>
              <w:keepLines w:val="0"/>
              <w:pageBreakBefore w:val="0"/>
              <w:widowControl/>
              <w:suppressLineNumbers w:val="0"/>
              <w:kinsoku/>
              <w:wordWrap/>
              <w:overflowPunct/>
              <w:topLinePunct w:val="0"/>
              <w:autoSpaceDE w:val="0"/>
              <w:autoSpaceDN w:val="0"/>
              <w:bidi w:val="0"/>
              <w:adjustRightInd/>
              <w:snapToGrid/>
              <w:spacing w:beforeAutospacing="0" w:afterAutospacing="0" w:line="320" w:lineRule="exact"/>
              <w:ind w:left="0" w:right="0" w:firstLine="0"/>
              <w:jc w:val="center"/>
              <w:textAlignment w:val="auto"/>
              <w:rPr>
                <w:rFonts w:hint="eastAsia" w:ascii="宋体" w:hAnsi="宋体" w:eastAsia="宋体" w:cs="宋体"/>
                <w:b/>
                <w:i w:val="0"/>
                <w:caps w:val="0"/>
                <w:color w:val="333333"/>
                <w:spacing w:val="0"/>
                <w:sz w:val="21"/>
                <w:szCs w:val="21"/>
                <w:highlight w:val="none"/>
              </w:rPr>
            </w:pPr>
            <w:r>
              <w:rPr>
                <w:rFonts w:hint="eastAsia" w:ascii="宋体" w:hAnsi="宋体" w:eastAsia="宋体" w:cs="宋体"/>
                <w:b/>
                <w:i w:val="0"/>
                <w:caps w:val="0"/>
                <w:color w:val="333333"/>
                <w:spacing w:val="0"/>
                <w:kern w:val="0"/>
                <w:sz w:val="21"/>
                <w:szCs w:val="21"/>
                <w:highlight w:val="none"/>
                <w:lang w:val="en-US" w:eastAsia="zh-CN" w:bidi="ar"/>
              </w:rPr>
              <w:t>技术规格、参数及要求</w:t>
            </w:r>
          </w:p>
        </w:tc>
        <w:tc>
          <w:tcPr>
            <w:tcW w:w="1476"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7C9F0CF1">
            <w:pPr>
              <w:keepNext w:val="0"/>
              <w:keepLines w:val="0"/>
              <w:pageBreakBefore w:val="0"/>
              <w:widowControl/>
              <w:suppressLineNumbers w:val="0"/>
              <w:kinsoku/>
              <w:wordWrap/>
              <w:overflowPunct/>
              <w:topLinePunct w:val="0"/>
              <w:autoSpaceDE w:val="0"/>
              <w:autoSpaceDN w:val="0"/>
              <w:bidi w:val="0"/>
              <w:adjustRightInd/>
              <w:snapToGrid/>
              <w:spacing w:beforeAutospacing="0" w:afterAutospacing="0" w:line="320" w:lineRule="exact"/>
              <w:ind w:left="0" w:leftChars="0" w:right="0" w:rightChars="0" w:firstLine="0" w:firstLineChars="0"/>
              <w:jc w:val="center"/>
              <w:textAlignment w:val="auto"/>
              <w:rPr>
                <w:rFonts w:hint="eastAsia" w:ascii="宋体" w:hAnsi="宋体" w:eastAsia="宋体" w:cs="宋体"/>
                <w:b/>
                <w:i w:val="0"/>
                <w:caps w:val="0"/>
                <w:color w:val="333333"/>
                <w:spacing w:val="0"/>
                <w:sz w:val="21"/>
                <w:szCs w:val="21"/>
                <w:highlight w:val="none"/>
                <w:lang w:val="en-US" w:eastAsia="zh-CN" w:bidi="zh-CN"/>
              </w:rPr>
            </w:pPr>
            <w:r>
              <w:rPr>
                <w:rFonts w:hint="eastAsia" w:ascii="宋体" w:hAnsi="宋体" w:eastAsia="宋体" w:cs="宋体"/>
                <w:b/>
                <w:i w:val="0"/>
                <w:caps w:val="0"/>
                <w:color w:val="333333"/>
                <w:spacing w:val="0"/>
                <w:kern w:val="0"/>
                <w:sz w:val="21"/>
                <w:szCs w:val="21"/>
                <w:highlight w:val="none"/>
                <w:lang w:val="en-US" w:eastAsia="zh-CN" w:bidi="ar"/>
              </w:rPr>
              <w:t>品目预算(元)</w:t>
            </w:r>
          </w:p>
        </w:tc>
        <w:tc>
          <w:tcPr>
            <w:tcW w:w="1357"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3F8767C5">
            <w:pPr>
              <w:keepNext w:val="0"/>
              <w:keepLines w:val="0"/>
              <w:pageBreakBefore w:val="0"/>
              <w:widowControl/>
              <w:suppressLineNumbers w:val="0"/>
              <w:kinsoku/>
              <w:wordWrap/>
              <w:overflowPunct/>
              <w:topLinePunct w:val="0"/>
              <w:autoSpaceDE w:val="0"/>
              <w:autoSpaceDN w:val="0"/>
              <w:bidi w:val="0"/>
              <w:adjustRightInd/>
              <w:snapToGrid/>
              <w:spacing w:beforeAutospacing="0" w:afterAutospacing="0" w:line="320" w:lineRule="exact"/>
              <w:ind w:left="0" w:right="0" w:firstLine="0"/>
              <w:jc w:val="center"/>
              <w:textAlignment w:val="auto"/>
              <w:rPr>
                <w:rFonts w:hint="eastAsia" w:ascii="宋体" w:hAnsi="宋体" w:eastAsia="宋体" w:cs="宋体"/>
                <w:b/>
                <w:i w:val="0"/>
                <w:caps w:val="0"/>
                <w:color w:val="333333"/>
                <w:spacing w:val="0"/>
                <w:kern w:val="0"/>
                <w:sz w:val="21"/>
                <w:szCs w:val="21"/>
                <w:highlight w:val="none"/>
                <w:lang w:val="en-US" w:eastAsia="zh-CN" w:bidi="ar"/>
              </w:rPr>
            </w:pPr>
            <w:r>
              <w:rPr>
                <w:rFonts w:hint="eastAsia" w:ascii="宋体" w:hAnsi="宋体" w:eastAsia="宋体" w:cs="宋体"/>
                <w:b/>
                <w:i w:val="0"/>
                <w:caps w:val="0"/>
                <w:color w:val="333333"/>
                <w:spacing w:val="0"/>
                <w:kern w:val="0"/>
                <w:sz w:val="21"/>
                <w:szCs w:val="21"/>
                <w:highlight w:val="none"/>
                <w:lang w:val="en-US" w:eastAsia="zh-CN" w:bidi="ar"/>
              </w:rPr>
              <w:t>最高限价(元)</w:t>
            </w:r>
          </w:p>
        </w:tc>
      </w:tr>
      <w:tr w14:paraId="794AFEA7">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2132" w:hRule="atLeast"/>
          <w:jc w:val="center"/>
        </w:trPr>
        <w:tc>
          <w:tcPr>
            <w:tcW w:w="495"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04049798">
            <w:pPr>
              <w:keepNext w:val="0"/>
              <w:keepLines w:val="0"/>
              <w:pageBreakBefore w:val="0"/>
              <w:widowControl/>
              <w:suppressLineNumbers w:val="0"/>
              <w:kinsoku/>
              <w:wordWrap/>
              <w:overflowPunct/>
              <w:topLinePunct w:val="0"/>
              <w:autoSpaceDE w:val="0"/>
              <w:autoSpaceDN w:val="0"/>
              <w:bidi w:val="0"/>
              <w:adjustRightInd/>
              <w:snapToGrid/>
              <w:spacing w:beforeAutospacing="0" w:afterAutospacing="0" w:line="400" w:lineRule="exact"/>
              <w:ind w:left="0" w:leftChars="0" w:right="0" w:rightChars="0" w:firstLine="0" w:firstLineChars="0"/>
              <w:jc w:val="center"/>
              <w:textAlignment w:val="auto"/>
              <w:rPr>
                <w:rFonts w:hint="eastAsia" w:ascii="宋体" w:hAnsi="宋体" w:eastAsia="宋体" w:cs="宋体"/>
                <w:sz w:val="24"/>
                <w:szCs w:val="24"/>
                <w:highlight w:val="none"/>
                <w:shd w:val="clear" w:color="auto" w:fill="auto"/>
                <w:lang w:val="en-US" w:eastAsia="zh-CN"/>
              </w:rPr>
            </w:pPr>
            <w:r>
              <w:rPr>
                <w:rFonts w:hint="eastAsia" w:ascii="宋体" w:hAnsi="宋体" w:eastAsia="宋体" w:cs="宋体"/>
                <w:sz w:val="24"/>
                <w:szCs w:val="24"/>
                <w:highlight w:val="none"/>
                <w:shd w:val="clear" w:color="auto" w:fill="auto"/>
                <w:lang w:val="en-US" w:eastAsia="zh-CN"/>
              </w:rPr>
              <w:t>1</w:t>
            </w:r>
          </w:p>
        </w:tc>
        <w:tc>
          <w:tcPr>
            <w:tcW w:w="1489"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5B689741">
            <w:pPr>
              <w:keepNext w:val="0"/>
              <w:keepLines w:val="0"/>
              <w:pageBreakBefore w:val="0"/>
              <w:widowControl/>
              <w:suppressLineNumbers w:val="0"/>
              <w:kinsoku/>
              <w:wordWrap/>
              <w:overflowPunct/>
              <w:topLinePunct w:val="0"/>
              <w:autoSpaceDE w:val="0"/>
              <w:autoSpaceDN w:val="0"/>
              <w:bidi w:val="0"/>
              <w:adjustRightInd/>
              <w:snapToGrid/>
              <w:spacing w:beforeAutospacing="0" w:afterAutospacing="0" w:line="400" w:lineRule="exact"/>
              <w:ind w:left="0" w:leftChars="0" w:right="0" w:rightChars="0" w:firstLine="0" w:firstLineChars="0"/>
              <w:jc w:val="center"/>
              <w:textAlignment w:val="auto"/>
              <w:rPr>
                <w:rFonts w:hint="eastAsia" w:ascii="宋体" w:hAnsi="宋体" w:eastAsia="宋体" w:cs="宋体"/>
                <w:sz w:val="24"/>
                <w:szCs w:val="24"/>
                <w:highlight w:val="none"/>
                <w:shd w:val="clear" w:color="auto" w:fill="auto"/>
                <w:lang w:val="en-US" w:eastAsia="zh-CN"/>
              </w:rPr>
            </w:pPr>
            <w:r>
              <w:rPr>
                <w:rFonts w:hint="eastAsia" w:eastAsia="宋体" w:cs="宋体"/>
                <w:sz w:val="24"/>
                <w:szCs w:val="24"/>
                <w:highlight w:val="none"/>
                <w:shd w:val="clear" w:color="auto" w:fill="auto"/>
                <w:lang w:val="en-US" w:eastAsia="zh-CN"/>
              </w:rPr>
              <w:t xml:space="preserve"> 阿旗扎嘎斯台-天合隆等五条公路工程涉河建筑物防洪影响评价报告书编制</w:t>
            </w:r>
          </w:p>
        </w:tc>
        <w:tc>
          <w:tcPr>
            <w:tcW w:w="1485"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43513EBA">
            <w:pPr>
              <w:keepNext w:val="0"/>
              <w:keepLines w:val="0"/>
              <w:pageBreakBefore w:val="0"/>
              <w:widowControl/>
              <w:suppressLineNumbers w:val="0"/>
              <w:kinsoku/>
              <w:wordWrap/>
              <w:overflowPunct/>
              <w:topLinePunct w:val="0"/>
              <w:autoSpaceDE w:val="0"/>
              <w:autoSpaceDN w:val="0"/>
              <w:bidi w:val="0"/>
              <w:adjustRightInd/>
              <w:snapToGrid/>
              <w:spacing w:beforeAutospacing="0" w:afterAutospacing="0" w:line="400" w:lineRule="exact"/>
              <w:ind w:left="0" w:leftChars="0" w:right="0" w:rightChars="0" w:firstLine="0" w:firstLineChars="0"/>
              <w:jc w:val="center"/>
              <w:textAlignment w:val="auto"/>
              <w:rPr>
                <w:rFonts w:hint="eastAsia" w:ascii="宋体" w:hAnsi="宋体" w:eastAsia="宋体" w:cs="宋体"/>
                <w:sz w:val="24"/>
                <w:szCs w:val="24"/>
                <w:highlight w:val="none"/>
                <w:shd w:val="clear" w:color="auto" w:fill="auto"/>
                <w:lang w:val="en-US" w:eastAsia="zh-CN"/>
              </w:rPr>
            </w:pPr>
            <w:r>
              <w:rPr>
                <w:rFonts w:hint="eastAsia" w:eastAsia="宋体" w:cs="宋体"/>
                <w:sz w:val="24"/>
                <w:szCs w:val="24"/>
                <w:highlight w:val="none"/>
                <w:shd w:val="clear" w:color="auto" w:fill="auto"/>
                <w:lang w:val="en-US" w:eastAsia="zh-CN"/>
              </w:rPr>
              <w:t xml:space="preserve"> 阿旗扎嘎斯台-天合隆等五条公路工程涉河建筑物防洪影响评价报告书编制</w:t>
            </w:r>
          </w:p>
        </w:tc>
        <w:tc>
          <w:tcPr>
            <w:tcW w:w="1005"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0F995B9F">
            <w:pPr>
              <w:keepNext w:val="0"/>
              <w:keepLines w:val="0"/>
              <w:pageBreakBefore w:val="0"/>
              <w:widowControl/>
              <w:suppressLineNumbers w:val="0"/>
              <w:kinsoku/>
              <w:wordWrap/>
              <w:overflowPunct/>
              <w:topLinePunct w:val="0"/>
              <w:autoSpaceDE w:val="0"/>
              <w:autoSpaceDN w:val="0"/>
              <w:bidi w:val="0"/>
              <w:adjustRightInd/>
              <w:snapToGrid/>
              <w:spacing w:beforeAutospacing="0" w:afterAutospacing="0" w:line="400" w:lineRule="exact"/>
              <w:ind w:left="0" w:leftChars="0" w:right="0" w:rightChars="0" w:firstLine="0" w:firstLineChars="0"/>
              <w:jc w:val="center"/>
              <w:textAlignment w:val="auto"/>
              <w:rPr>
                <w:rFonts w:hint="eastAsia" w:ascii="宋体" w:hAnsi="宋体" w:eastAsia="宋体" w:cs="宋体"/>
                <w:sz w:val="24"/>
                <w:szCs w:val="24"/>
                <w:highlight w:val="none"/>
                <w:shd w:val="clear" w:color="auto" w:fill="auto"/>
                <w:lang w:val="en-US" w:eastAsia="zh-CN"/>
              </w:rPr>
            </w:pPr>
            <w:r>
              <w:rPr>
                <w:rFonts w:hint="eastAsia" w:ascii="宋体" w:hAnsi="宋体" w:eastAsia="宋体" w:cs="宋体"/>
                <w:sz w:val="24"/>
                <w:szCs w:val="24"/>
                <w:highlight w:val="none"/>
                <w:shd w:val="clear" w:color="auto" w:fill="auto"/>
                <w:lang w:val="en-US" w:eastAsia="zh-CN"/>
              </w:rPr>
              <w:t>1(项)</w:t>
            </w:r>
          </w:p>
        </w:tc>
        <w:tc>
          <w:tcPr>
            <w:tcW w:w="2578"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00695034">
            <w:pPr>
              <w:keepNext w:val="0"/>
              <w:keepLines w:val="0"/>
              <w:pageBreakBefore w:val="0"/>
              <w:widowControl/>
              <w:suppressLineNumbers w:val="0"/>
              <w:kinsoku/>
              <w:wordWrap/>
              <w:overflowPunct/>
              <w:topLinePunct w:val="0"/>
              <w:autoSpaceDE w:val="0"/>
              <w:autoSpaceDN w:val="0"/>
              <w:bidi w:val="0"/>
              <w:adjustRightInd/>
              <w:snapToGrid/>
              <w:spacing w:beforeAutospacing="0" w:afterAutospacing="0" w:line="400" w:lineRule="exact"/>
              <w:ind w:left="0" w:leftChars="0" w:right="0" w:rightChars="0" w:firstLine="0" w:firstLineChars="0"/>
              <w:jc w:val="center"/>
              <w:textAlignment w:val="auto"/>
              <w:rPr>
                <w:rFonts w:hint="eastAsia" w:ascii="宋体" w:hAnsi="宋体" w:eastAsia="宋体" w:cs="宋体"/>
                <w:sz w:val="24"/>
                <w:szCs w:val="24"/>
                <w:highlight w:val="none"/>
                <w:shd w:val="clear" w:color="auto" w:fill="auto"/>
                <w:lang w:val="en-US" w:eastAsia="zh-CN"/>
              </w:rPr>
            </w:pPr>
            <w:r>
              <w:rPr>
                <w:rFonts w:hint="eastAsia" w:ascii="宋体" w:hAnsi="宋体" w:eastAsia="宋体" w:cs="宋体"/>
                <w:sz w:val="24"/>
                <w:szCs w:val="24"/>
                <w:highlight w:val="none"/>
                <w:shd w:val="clear" w:color="auto" w:fill="auto"/>
                <w:lang w:val="en-US" w:eastAsia="zh-CN"/>
              </w:rPr>
              <w:t>阿旗扎嘎斯台-天合隆等五条公路工程，</w:t>
            </w:r>
            <w:r>
              <w:rPr>
                <w:rFonts w:hint="eastAsia" w:ascii="宋体" w:hAnsi="宋体" w:eastAsia="宋体" w:cs="宋体"/>
                <w:color w:val="auto"/>
                <w:sz w:val="24"/>
                <w:szCs w:val="24"/>
                <w:highlight w:val="none"/>
                <w:shd w:val="clear" w:color="auto" w:fill="auto"/>
                <w:lang w:val="en-US" w:eastAsia="zh-CN"/>
              </w:rPr>
              <w:t>既宝力召牧铺-巴润包伊迪公路工程、扎嘎斯台-查彬塔拉(宝力召-查彬塔拉段)公路工程、尚欣毛都-专业公路工程、扎嘎斯台-天合隆公路工程、巴润包伊迪-浑尼吐公路工程，</w:t>
            </w:r>
            <w:r>
              <w:rPr>
                <w:rFonts w:hint="eastAsia" w:ascii="宋体" w:hAnsi="宋体" w:eastAsia="宋体" w:cs="宋体"/>
                <w:sz w:val="24"/>
                <w:szCs w:val="24"/>
                <w:highlight w:val="none"/>
                <w:shd w:val="clear" w:color="auto" w:fill="auto"/>
                <w:lang w:val="en-US" w:eastAsia="zh-CN"/>
              </w:rPr>
              <w:t>共计</w:t>
            </w:r>
            <w:r>
              <w:rPr>
                <w:rFonts w:hint="eastAsia" w:eastAsia="宋体" w:cs="宋体"/>
                <w:sz w:val="24"/>
                <w:szCs w:val="24"/>
                <w:highlight w:val="none"/>
                <w:shd w:val="clear" w:color="auto" w:fill="auto"/>
                <w:lang w:val="en-US" w:eastAsia="zh-CN"/>
              </w:rPr>
              <w:t>9</w:t>
            </w:r>
            <w:r>
              <w:rPr>
                <w:rFonts w:hint="eastAsia" w:ascii="宋体" w:hAnsi="宋体" w:eastAsia="宋体" w:cs="宋体"/>
                <w:sz w:val="24"/>
                <w:szCs w:val="24"/>
                <w:highlight w:val="none"/>
                <w:shd w:val="clear" w:color="auto" w:fill="auto"/>
                <w:lang w:val="en-US" w:eastAsia="zh-CN"/>
              </w:rPr>
              <w:t>处涉河建筑物防洪影响评价报告书编制</w:t>
            </w:r>
          </w:p>
        </w:tc>
        <w:tc>
          <w:tcPr>
            <w:tcW w:w="1476"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525D2530">
            <w:pPr>
              <w:keepNext w:val="0"/>
              <w:keepLines w:val="0"/>
              <w:pageBreakBefore w:val="0"/>
              <w:widowControl/>
              <w:suppressLineNumbers w:val="0"/>
              <w:kinsoku/>
              <w:wordWrap/>
              <w:overflowPunct/>
              <w:topLinePunct w:val="0"/>
              <w:autoSpaceDE w:val="0"/>
              <w:autoSpaceDN w:val="0"/>
              <w:bidi w:val="0"/>
              <w:adjustRightInd/>
              <w:snapToGrid/>
              <w:spacing w:beforeAutospacing="0" w:afterAutospacing="0" w:line="400" w:lineRule="exact"/>
              <w:ind w:left="0" w:leftChars="0" w:right="0" w:rightChars="0" w:firstLine="0" w:firstLineChars="0"/>
              <w:jc w:val="center"/>
              <w:textAlignment w:val="auto"/>
              <w:rPr>
                <w:rFonts w:hint="eastAsia" w:ascii="宋体" w:hAnsi="宋体" w:eastAsia="宋体" w:cs="宋体"/>
                <w:sz w:val="24"/>
                <w:szCs w:val="24"/>
                <w:highlight w:val="none"/>
                <w:shd w:val="clear" w:color="auto" w:fill="auto"/>
                <w:lang w:val="zh-CN" w:eastAsia="zh-CN"/>
              </w:rPr>
            </w:pPr>
            <w:r>
              <w:rPr>
                <w:rFonts w:hint="eastAsia" w:eastAsia="宋体" w:cs="宋体"/>
                <w:sz w:val="24"/>
                <w:szCs w:val="24"/>
                <w:highlight w:val="none"/>
                <w:shd w:val="clear" w:color="auto" w:fill="auto"/>
                <w:lang w:val="en-US" w:eastAsia="zh-CN"/>
              </w:rPr>
              <w:t>450000.00</w:t>
            </w:r>
          </w:p>
        </w:tc>
        <w:tc>
          <w:tcPr>
            <w:tcW w:w="1357"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16F3E095">
            <w:pPr>
              <w:keepNext w:val="0"/>
              <w:keepLines w:val="0"/>
              <w:pageBreakBefore w:val="0"/>
              <w:widowControl/>
              <w:suppressLineNumbers w:val="0"/>
              <w:kinsoku/>
              <w:wordWrap/>
              <w:overflowPunct/>
              <w:topLinePunct w:val="0"/>
              <w:autoSpaceDE w:val="0"/>
              <w:autoSpaceDN w:val="0"/>
              <w:bidi w:val="0"/>
              <w:adjustRightInd/>
              <w:snapToGrid/>
              <w:spacing w:beforeAutospacing="0" w:afterAutospacing="0" w:line="400" w:lineRule="exact"/>
              <w:ind w:left="0" w:leftChars="0" w:right="0" w:rightChars="0" w:firstLine="0" w:firstLineChars="0"/>
              <w:jc w:val="center"/>
              <w:textAlignment w:val="auto"/>
              <w:rPr>
                <w:rFonts w:hint="eastAsia" w:ascii="宋体" w:hAnsi="宋体" w:eastAsia="宋体" w:cs="宋体"/>
                <w:sz w:val="24"/>
                <w:szCs w:val="24"/>
                <w:highlight w:val="none"/>
                <w:shd w:val="clear" w:color="auto" w:fill="auto"/>
                <w:lang w:val="en-US" w:eastAsia="zh-CN"/>
              </w:rPr>
            </w:pPr>
            <w:r>
              <w:rPr>
                <w:rFonts w:hint="eastAsia" w:eastAsia="宋体" w:cs="宋体"/>
                <w:sz w:val="24"/>
                <w:szCs w:val="24"/>
                <w:highlight w:val="none"/>
                <w:shd w:val="clear" w:color="auto" w:fill="auto"/>
                <w:lang w:val="en-US" w:eastAsia="zh-CN"/>
              </w:rPr>
              <w:t>450000.00</w:t>
            </w:r>
          </w:p>
        </w:tc>
      </w:tr>
    </w:tbl>
    <w:p w14:paraId="24FC5455">
      <w:pPr>
        <w:keepNext w:val="0"/>
        <w:keepLines w:val="0"/>
        <w:pageBreakBefore w:val="0"/>
        <w:widowControl w:val="0"/>
        <w:kinsoku/>
        <w:wordWrap/>
        <w:overflowPunct/>
        <w:topLinePunct w:val="0"/>
        <w:autoSpaceDE/>
        <w:autoSpaceDN/>
        <w:bidi w:val="0"/>
        <w:adjustRightInd/>
        <w:snapToGrid/>
        <w:spacing w:beforeAutospacing="0" w:afterAutospacing="0" w:line="500" w:lineRule="exact"/>
        <w:ind w:firstLine="360" w:firstLineChars="150"/>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合同履行期限：自合同签订之日起至合同履行完毕。</w:t>
      </w:r>
    </w:p>
    <w:p w14:paraId="6CAAA835">
      <w:pPr>
        <w:keepNext w:val="0"/>
        <w:keepLines w:val="0"/>
        <w:pageBreakBefore w:val="0"/>
        <w:kinsoku/>
        <w:overflowPunct/>
        <w:topLinePunct w:val="0"/>
        <w:bidi w:val="0"/>
        <w:spacing w:beforeAutospacing="0" w:afterAutospacing="0" w:line="500" w:lineRule="exact"/>
        <w:textAlignment w:val="auto"/>
        <w:outlineLvl w:val="9"/>
        <w:rPr>
          <w:rFonts w:hint="eastAsia" w:ascii="宋体" w:hAnsi="宋体" w:eastAsia="宋体" w:cs="宋体"/>
          <w:b/>
          <w:bCs/>
          <w:color w:val="000000"/>
          <w:sz w:val="24"/>
          <w:szCs w:val="24"/>
          <w:highlight w:val="none"/>
        </w:rPr>
      </w:pPr>
      <w:bookmarkStart w:id="4" w:name="_Toc23273_WPSOffice_Level1"/>
      <w:bookmarkStart w:id="5" w:name="_Toc18001_WPSOffice_Level1"/>
      <w:bookmarkStart w:id="6" w:name="_Toc6644"/>
      <w:bookmarkStart w:id="7" w:name="_Toc16836_WPSOffice_Level1"/>
      <w:r>
        <w:rPr>
          <w:rFonts w:hint="eastAsia" w:ascii="宋体" w:hAnsi="宋体" w:eastAsia="宋体" w:cs="宋体"/>
          <w:b/>
          <w:bCs/>
          <w:color w:val="000000"/>
          <w:sz w:val="24"/>
          <w:szCs w:val="24"/>
          <w:highlight w:val="none"/>
        </w:rPr>
        <w:t>二、供应商的资格要求</w:t>
      </w:r>
      <w:bookmarkEnd w:id="4"/>
      <w:bookmarkEnd w:id="5"/>
      <w:bookmarkEnd w:id="6"/>
      <w:bookmarkEnd w:id="7"/>
    </w:p>
    <w:p w14:paraId="57C050F8">
      <w:pPr>
        <w:keepNext w:val="0"/>
        <w:keepLines w:val="0"/>
        <w:pageBreakBefore w:val="0"/>
        <w:widowControl w:val="0"/>
        <w:kinsoku/>
        <w:wordWrap w:val="0"/>
        <w:overflowPunct/>
        <w:topLinePunct w:val="0"/>
        <w:autoSpaceDE/>
        <w:autoSpaceDN/>
        <w:bidi w:val="0"/>
        <w:adjustRightInd/>
        <w:snapToGrid/>
        <w:spacing w:beforeAutospacing="0" w:afterAutospacing="0" w:line="500" w:lineRule="exact"/>
        <w:ind w:firstLine="480" w:firstLineChars="200"/>
        <w:textAlignment w:val="auto"/>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rPr>
        <w:t>1</w:t>
      </w:r>
      <w:r>
        <w:rPr>
          <w:rFonts w:hint="eastAsia" w:ascii="宋体" w:hAnsi="宋体" w:eastAsia="宋体" w:cs="宋体"/>
          <w:color w:val="000000"/>
          <w:sz w:val="24"/>
          <w:szCs w:val="24"/>
          <w:highlight w:val="none"/>
          <w:lang w:val="en-US" w:eastAsia="zh-CN"/>
        </w:rPr>
        <w:t>.满足《中华人民共和国政府</w:t>
      </w:r>
      <w:r>
        <w:rPr>
          <w:rFonts w:hint="eastAsia" w:cs="宋体"/>
          <w:color w:val="000000"/>
          <w:sz w:val="24"/>
          <w:szCs w:val="24"/>
          <w:highlight w:val="none"/>
          <w:lang w:val="en-US" w:eastAsia="zh-CN"/>
        </w:rPr>
        <w:t>采</w:t>
      </w:r>
      <w:r>
        <w:rPr>
          <w:rFonts w:hint="eastAsia" w:ascii="宋体" w:hAnsi="宋体" w:eastAsia="宋体" w:cs="宋体"/>
          <w:color w:val="000000"/>
          <w:sz w:val="24"/>
          <w:szCs w:val="24"/>
          <w:highlight w:val="none"/>
          <w:lang w:val="en-US" w:eastAsia="zh-CN"/>
        </w:rPr>
        <w:t>购法》第二十二条规定</w:t>
      </w:r>
    </w:p>
    <w:p w14:paraId="5D3FA57F">
      <w:pPr>
        <w:keepNext w:val="0"/>
        <w:keepLines w:val="0"/>
        <w:pageBreakBefore w:val="0"/>
        <w:widowControl w:val="0"/>
        <w:kinsoku/>
        <w:wordWrap w:val="0"/>
        <w:overflowPunct/>
        <w:topLinePunct w:val="0"/>
        <w:autoSpaceDE/>
        <w:autoSpaceDN/>
        <w:bidi w:val="0"/>
        <w:adjustRightInd/>
        <w:snapToGrid/>
        <w:spacing w:beforeAutospacing="0" w:afterAutospacing="0" w:line="500" w:lineRule="exact"/>
        <w:ind w:firstLine="480" w:firstLineChars="200"/>
        <w:textAlignment w:val="auto"/>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（1）具有独立承担民事责任的能力；</w:t>
      </w:r>
      <w:bookmarkStart w:id="20" w:name="_GoBack"/>
      <w:bookmarkEnd w:id="20"/>
    </w:p>
    <w:p w14:paraId="0AD9CB5F">
      <w:pPr>
        <w:keepNext w:val="0"/>
        <w:keepLines w:val="0"/>
        <w:pageBreakBefore w:val="0"/>
        <w:widowControl w:val="0"/>
        <w:kinsoku/>
        <w:wordWrap w:val="0"/>
        <w:overflowPunct/>
        <w:topLinePunct w:val="0"/>
        <w:autoSpaceDE/>
        <w:autoSpaceDN/>
        <w:bidi w:val="0"/>
        <w:adjustRightInd/>
        <w:snapToGrid/>
        <w:spacing w:beforeAutospacing="0" w:afterAutospacing="0" w:line="500" w:lineRule="exact"/>
        <w:ind w:firstLine="480" w:firstLineChars="200"/>
        <w:textAlignment w:val="auto"/>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（2）具有良好的商业信誉和健全的财务会计制度；</w:t>
      </w:r>
    </w:p>
    <w:p w14:paraId="27841916">
      <w:pPr>
        <w:keepNext w:val="0"/>
        <w:keepLines w:val="0"/>
        <w:pageBreakBefore w:val="0"/>
        <w:widowControl w:val="0"/>
        <w:kinsoku/>
        <w:wordWrap w:val="0"/>
        <w:overflowPunct/>
        <w:topLinePunct w:val="0"/>
        <w:autoSpaceDE/>
        <w:autoSpaceDN/>
        <w:bidi w:val="0"/>
        <w:adjustRightInd/>
        <w:snapToGrid/>
        <w:spacing w:beforeAutospacing="0" w:afterAutospacing="0" w:line="500" w:lineRule="exact"/>
        <w:ind w:firstLine="480" w:firstLineChars="200"/>
        <w:textAlignment w:val="auto"/>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（3）具有履行合同所必需的设备和专业技术能力；</w:t>
      </w:r>
    </w:p>
    <w:p w14:paraId="5CD29E9E">
      <w:pPr>
        <w:keepNext w:val="0"/>
        <w:keepLines w:val="0"/>
        <w:pageBreakBefore w:val="0"/>
        <w:widowControl w:val="0"/>
        <w:kinsoku/>
        <w:wordWrap w:val="0"/>
        <w:overflowPunct/>
        <w:topLinePunct w:val="0"/>
        <w:autoSpaceDE/>
        <w:autoSpaceDN/>
        <w:bidi w:val="0"/>
        <w:adjustRightInd/>
        <w:snapToGrid/>
        <w:spacing w:beforeAutospacing="0" w:afterAutospacing="0" w:line="500" w:lineRule="exact"/>
        <w:ind w:firstLine="480" w:firstLineChars="200"/>
        <w:textAlignment w:val="auto"/>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（4）有依法缴纳税收和社会保障资金的良好记录；</w:t>
      </w:r>
    </w:p>
    <w:p w14:paraId="552C9009">
      <w:pPr>
        <w:keepNext w:val="0"/>
        <w:keepLines w:val="0"/>
        <w:pageBreakBefore w:val="0"/>
        <w:widowControl w:val="0"/>
        <w:kinsoku/>
        <w:wordWrap w:val="0"/>
        <w:overflowPunct/>
        <w:topLinePunct w:val="0"/>
        <w:autoSpaceDE/>
        <w:autoSpaceDN/>
        <w:bidi w:val="0"/>
        <w:adjustRightInd/>
        <w:snapToGrid/>
        <w:spacing w:beforeAutospacing="0" w:afterAutospacing="0" w:line="500" w:lineRule="exact"/>
        <w:ind w:firstLine="480" w:firstLineChars="200"/>
        <w:textAlignment w:val="auto"/>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（5）参加政府采购活动前三年内，在经营活动中没有重大违法记录；</w:t>
      </w:r>
    </w:p>
    <w:p w14:paraId="73E9F2C4">
      <w:pPr>
        <w:keepNext w:val="0"/>
        <w:keepLines w:val="0"/>
        <w:pageBreakBefore w:val="0"/>
        <w:widowControl w:val="0"/>
        <w:kinsoku/>
        <w:wordWrap w:val="0"/>
        <w:overflowPunct/>
        <w:topLinePunct w:val="0"/>
        <w:autoSpaceDE/>
        <w:autoSpaceDN/>
        <w:bidi w:val="0"/>
        <w:adjustRightInd/>
        <w:snapToGrid/>
        <w:spacing w:beforeAutospacing="0" w:afterAutospacing="0" w:line="500" w:lineRule="exact"/>
        <w:ind w:firstLine="480" w:firstLineChars="200"/>
        <w:textAlignment w:val="auto"/>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（6）法律、行政法规规定的其他条件。</w:t>
      </w:r>
    </w:p>
    <w:p w14:paraId="6D4C388C">
      <w:pPr>
        <w:keepNext w:val="0"/>
        <w:keepLines w:val="0"/>
        <w:pageBreakBefore w:val="0"/>
        <w:widowControl w:val="0"/>
        <w:kinsoku/>
        <w:wordWrap w:val="0"/>
        <w:overflowPunct/>
        <w:topLinePunct w:val="0"/>
        <w:autoSpaceDE/>
        <w:autoSpaceDN/>
        <w:bidi w:val="0"/>
        <w:adjustRightInd/>
        <w:snapToGrid/>
        <w:spacing w:beforeAutospacing="0" w:afterAutospacing="0" w:line="500" w:lineRule="exact"/>
        <w:ind w:firstLine="480" w:firstLineChars="200"/>
        <w:textAlignment w:val="auto"/>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2.到提交响应文件的截止时间，供应商未被列入“信用中国”失信被执行人、重大税收违法失信主体、政府采购严重违法失信行为记录名单及未被列入“中国政府采购网”政府采购严重违法失信行为信息记录名单。（以通过查询“信用中国”网站和“中国政府采购网”网站的信用记录内容为准）。</w:t>
      </w:r>
    </w:p>
    <w:p w14:paraId="37044191">
      <w:pPr>
        <w:keepNext w:val="0"/>
        <w:keepLines w:val="0"/>
        <w:pageBreakBefore w:val="0"/>
        <w:widowControl w:val="0"/>
        <w:kinsoku/>
        <w:wordWrap w:val="0"/>
        <w:overflowPunct/>
        <w:topLinePunct w:val="0"/>
        <w:autoSpaceDE/>
        <w:autoSpaceDN/>
        <w:bidi w:val="0"/>
        <w:adjustRightInd/>
        <w:snapToGrid/>
        <w:spacing w:beforeAutospacing="0" w:afterAutospacing="0" w:line="500" w:lineRule="exact"/>
        <w:ind w:firstLine="480" w:firstLineChars="200"/>
        <w:textAlignment w:val="auto"/>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3.落实政府采购政策需满足的资格要求：参与的供应商为符合政策要求的中小微企业。</w:t>
      </w:r>
    </w:p>
    <w:p w14:paraId="19F06BB9">
      <w:pPr>
        <w:keepNext w:val="0"/>
        <w:keepLines w:val="0"/>
        <w:pageBreakBefore w:val="0"/>
        <w:widowControl w:val="0"/>
        <w:kinsoku/>
        <w:wordWrap w:val="0"/>
        <w:overflowPunct/>
        <w:topLinePunct w:val="0"/>
        <w:autoSpaceDE/>
        <w:autoSpaceDN/>
        <w:bidi w:val="0"/>
        <w:adjustRightInd/>
        <w:snapToGrid/>
        <w:spacing w:beforeAutospacing="0" w:afterAutospacing="0" w:line="500" w:lineRule="exact"/>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4.本项目的特定资格要求：</w:t>
      </w:r>
    </w:p>
    <w:p w14:paraId="70634A4E">
      <w:pPr>
        <w:keepNext w:val="0"/>
        <w:keepLines w:val="0"/>
        <w:pageBreakBefore w:val="0"/>
        <w:widowControl w:val="0"/>
        <w:kinsoku/>
        <w:wordWrap w:val="0"/>
        <w:overflowPunct/>
        <w:topLinePunct w:val="0"/>
        <w:autoSpaceDE/>
        <w:autoSpaceDN/>
        <w:bidi w:val="0"/>
        <w:adjustRightInd/>
        <w:snapToGrid/>
        <w:spacing w:beforeAutospacing="0" w:afterAutospacing="0" w:line="500" w:lineRule="exact"/>
        <w:ind w:firstLine="480" w:firstLineChars="200"/>
        <w:textAlignment w:val="auto"/>
        <w:rPr>
          <w:rFonts w:hint="eastAsia" w:ascii="宋体" w:hAnsi="宋体" w:eastAsia="宋体" w:cs="宋体"/>
          <w:color w:val="auto"/>
          <w:sz w:val="24"/>
          <w:szCs w:val="24"/>
          <w:highlight w:val="none"/>
          <w:lang w:val="en-US" w:eastAsia="zh-CN"/>
        </w:rPr>
      </w:pPr>
      <w:r>
        <w:rPr>
          <w:rFonts w:hint="eastAsia" w:eastAsia="宋体" w:cs="宋体"/>
          <w:color w:val="auto"/>
          <w:sz w:val="24"/>
          <w:szCs w:val="24"/>
          <w:highlight w:val="none"/>
          <w:lang w:val="en-US" w:eastAsia="zh-CN"/>
        </w:rPr>
        <w:t>无。</w:t>
      </w:r>
    </w:p>
    <w:p w14:paraId="6044FB54">
      <w:pPr>
        <w:keepNext w:val="0"/>
        <w:keepLines w:val="0"/>
        <w:pageBreakBefore w:val="0"/>
        <w:widowControl w:val="0"/>
        <w:kinsoku/>
        <w:wordWrap w:val="0"/>
        <w:overflowPunct/>
        <w:topLinePunct w:val="0"/>
        <w:autoSpaceDE/>
        <w:autoSpaceDN/>
        <w:bidi w:val="0"/>
        <w:adjustRightInd/>
        <w:snapToGrid/>
        <w:spacing w:beforeAutospacing="0" w:afterAutospacing="0" w:line="500" w:lineRule="exact"/>
        <w:ind w:firstLine="480" w:firstLineChars="200"/>
        <w:textAlignment w:val="auto"/>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5.单位负责人为同一人或者存在直接控股、管理关系供应商，不得参加同一项下的政府采购活动；</w:t>
      </w:r>
    </w:p>
    <w:p w14:paraId="0479E1A5">
      <w:pPr>
        <w:keepNext w:val="0"/>
        <w:keepLines w:val="0"/>
        <w:pageBreakBefore w:val="0"/>
        <w:widowControl w:val="0"/>
        <w:kinsoku/>
        <w:wordWrap w:val="0"/>
        <w:overflowPunct/>
        <w:topLinePunct w:val="0"/>
        <w:autoSpaceDE/>
        <w:autoSpaceDN/>
        <w:bidi w:val="0"/>
        <w:adjustRightInd/>
        <w:snapToGrid/>
        <w:spacing w:beforeAutospacing="0" w:afterAutospacing="0" w:line="500" w:lineRule="exact"/>
        <w:ind w:firstLine="480" w:firstLineChars="200"/>
        <w:textAlignment w:val="auto"/>
        <w:rPr>
          <w:rFonts w:hint="eastAsia" w:ascii="宋体" w:hAnsi="宋体" w:eastAsia="宋体" w:cs="宋体"/>
          <w:color w:val="000000"/>
          <w:sz w:val="24"/>
          <w:szCs w:val="24"/>
          <w:highlight w:val="none"/>
          <w:lang w:val="en-US" w:eastAsia="zh-CN"/>
        </w:rPr>
      </w:pPr>
      <w:bookmarkStart w:id="8" w:name="_Toc17379"/>
      <w:bookmarkStart w:id="9" w:name="_Toc15598_WPSOffice_Level1"/>
      <w:bookmarkStart w:id="10" w:name="_Toc22908_WPSOffice_Level1"/>
      <w:bookmarkStart w:id="11" w:name="_Toc26640_WPSOffice_Level1"/>
      <w:r>
        <w:rPr>
          <w:rFonts w:hint="eastAsia" w:ascii="宋体" w:hAnsi="宋体" w:eastAsia="宋体" w:cs="宋体"/>
          <w:color w:val="000000"/>
          <w:sz w:val="24"/>
          <w:szCs w:val="24"/>
          <w:highlight w:val="none"/>
          <w:lang w:val="en-US" w:eastAsia="zh-CN"/>
        </w:rPr>
        <w:t>6.本项目接受联合体投标。</w:t>
      </w:r>
    </w:p>
    <w:p w14:paraId="60A2611F">
      <w:pPr>
        <w:keepNext w:val="0"/>
        <w:keepLines w:val="0"/>
        <w:pageBreakBefore w:val="0"/>
        <w:widowControl w:val="0"/>
        <w:kinsoku/>
        <w:wordWrap/>
        <w:overflowPunct/>
        <w:topLinePunct w:val="0"/>
        <w:autoSpaceDE/>
        <w:autoSpaceDN/>
        <w:bidi w:val="0"/>
        <w:adjustRightInd/>
        <w:snapToGrid/>
        <w:spacing w:beforeAutospacing="0" w:afterAutospacing="0" w:line="500" w:lineRule="exact"/>
        <w:jc w:val="left"/>
        <w:textAlignment w:val="auto"/>
        <w:outlineLvl w:val="9"/>
        <w:rPr>
          <w:rFonts w:hint="eastAsia" w:ascii="宋体" w:hAnsi="宋体" w:eastAsia="宋体" w:cs="宋体"/>
          <w:b/>
          <w:bCs/>
          <w:color w:val="000000"/>
          <w:sz w:val="24"/>
          <w:szCs w:val="24"/>
          <w:highlight w:val="none"/>
          <w:lang w:val="en-US" w:eastAsia="zh-CN"/>
        </w:rPr>
      </w:pPr>
      <w:r>
        <w:rPr>
          <w:rFonts w:hint="eastAsia" w:ascii="宋体" w:hAnsi="宋体" w:eastAsia="宋体" w:cs="宋体"/>
          <w:b/>
          <w:bCs/>
          <w:color w:val="000000"/>
          <w:sz w:val="24"/>
          <w:szCs w:val="24"/>
          <w:highlight w:val="none"/>
          <w:lang w:val="en-US" w:eastAsia="zh-CN"/>
        </w:rPr>
        <w:t>三、</w:t>
      </w:r>
      <w:bookmarkEnd w:id="8"/>
      <w:bookmarkEnd w:id="9"/>
      <w:bookmarkEnd w:id="10"/>
      <w:bookmarkEnd w:id="11"/>
      <w:r>
        <w:rPr>
          <w:rFonts w:hint="eastAsia" w:ascii="宋体" w:hAnsi="宋体" w:eastAsia="宋体" w:cs="宋体"/>
          <w:b/>
          <w:bCs/>
          <w:color w:val="000000"/>
          <w:sz w:val="24"/>
          <w:szCs w:val="24"/>
          <w:highlight w:val="none"/>
          <w:lang w:val="en-US" w:eastAsia="zh-CN"/>
        </w:rPr>
        <w:t>获取采购文件</w:t>
      </w:r>
    </w:p>
    <w:p w14:paraId="05627D95">
      <w:pPr>
        <w:keepNext w:val="0"/>
        <w:keepLines w:val="0"/>
        <w:pageBreakBefore w:val="0"/>
        <w:kinsoku/>
        <w:wordWrap w:val="0"/>
        <w:overflowPunct/>
        <w:topLinePunct w:val="0"/>
        <w:bidi w:val="0"/>
        <w:spacing w:beforeAutospacing="0" w:afterAutospacing="0" w:line="500" w:lineRule="exact"/>
        <w:ind w:firstLine="480" w:firstLineChars="200"/>
        <w:textAlignment w:val="auto"/>
        <w:rPr>
          <w:rFonts w:hint="eastAsia" w:ascii="宋体" w:hAnsi="宋体" w:eastAsia="宋体" w:cs="宋体"/>
          <w:color w:val="000000"/>
          <w:sz w:val="24"/>
          <w:szCs w:val="24"/>
          <w:highlight w:val="none"/>
          <w:lang w:val="en-US" w:eastAsia="zh-CN"/>
        </w:rPr>
      </w:pPr>
      <w:r>
        <w:rPr>
          <w:rFonts w:hint="eastAsia" w:ascii="宋体" w:hAnsi="宋体" w:eastAsia="宋体" w:cs="宋体"/>
          <w:color w:val="auto"/>
          <w:sz w:val="24"/>
          <w:szCs w:val="24"/>
          <w:highlight w:val="none"/>
          <w:lang w:val="en-US" w:eastAsia="zh-CN"/>
        </w:rPr>
        <w:t>符合上述条件的供应商可在</w:t>
      </w:r>
      <w:r>
        <w:rPr>
          <w:rFonts w:hint="eastAsia" w:eastAsia="宋体" w:cs="宋体"/>
          <w:color w:val="auto"/>
          <w:sz w:val="24"/>
          <w:szCs w:val="24"/>
          <w:highlight w:val="none"/>
          <w:lang w:val="en-US" w:eastAsia="zh-CN"/>
        </w:rPr>
        <w:t>2025年2月18日</w:t>
      </w:r>
      <w:r>
        <w:rPr>
          <w:rFonts w:hint="eastAsia" w:ascii="宋体" w:hAnsi="宋体" w:eastAsia="宋体" w:cs="宋体"/>
          <w:color w:val="auto"/>
          <w:sz w:val="24"/>
          <w:szCs w:val="24"/>
          <w:highlight w:val="none"/>
          <w:lang w:val="en-US" w:eastAsia="zh-CN"/>
        </w:rPr>
        <w:t>至</w:t>
      </w:r>
      <w:r>
        <w:rPr>
          <w:rFonts w:hint="eastAsia" w:eastAsia="宋体" w:cs="宋体"/>
          <w:color w:val="auto"/>
          <w:sz w:val="24"/>
          <w:szCs w:val="24"/>
          <w:highlight w:val="none"/>
          <w:lang w:val="en-US" w:eastAsia="zh-CN"/>
        </w:rPr>
        <w:t>2025年2月24日</w:t>
      </w:r>
      <w:r>
        <w:rPr>
          <w:rFonts w:hint="eastAsia" w:ascii="宋体" w:hAnsi="宋体" w:eastAsia="宋体" w:cs="宋体"/>
          <w:color w:val="auto"/>
          <w:sz w:val="24"/>
          <w:szCs w:val="24"/>
          <w:highlight w:val="none"/>
          <w:lang w:val="en-US" w:eastAsia="zh-CN"/>
        </w:rPr>
        <w:t>，每天上午08:30:00至11:30:00，下午14:30:00至17:30:00</w:t>
      </w:r>
      <w:r>
        <w:rPr>
          <w:rFonts w:hint="eastAsia" w:ascii="宋体" w:hAnsi="宋体" w:eastAsia="宋体" w:cs="宋体"/>
          <w:color w:val="000000"/>
          <w:sz w:val="24"/>
          <w:szCs w:val="24"/>
          <w:highlight w:val="none"/>
          <w:lang w:val="en-US" w:eastAsia="zh-CN"/>
        </w:rPr>
        <w:t>（北京时间,法定节假日除外）携带《参与投标确认函》（见附件1）、“法人或其他组织的营业执照副本”（复印件1份）“法定代表人授权委托书或法定代表人身份证明”（见附件2、3）送至</w:t>
      </w:r>
      <w:r>
        <w:rPr>
          <w:rFonts w:hint="eastAsia" w:eastAsia="宋体" w:cs="宋体"/>
          <w:color w:val="000000"/>
          <w:sz w:val="24"/>
          <w:szCs w:val="24"/>
          <w:highlight w:val="none"/>
          <w:lang w:val="en-US" w:eastAsia="zh-CN"/>
        </w:rPr>
        <w:t>内蒙古北方诚信工程项目管理有限公司</w:t>
      </w:r>
      <w:r>
        <w:rPr>
          <w:rFonts w:hint="eastAsia" w:ascii="宋体" w:hAnsi="宋体" w:eastAsia="宋体" w:cs="宋体"/>
          <w:color w:val="000000"/>
          <w:sz w:val="24"/>
          <w:szCs w:val="24"/>
          <w:highlight w:val="none"/>
          <w:lang w:val="en-US" w:eastAsia="zh-CN"/>
        </w:rPr>
        <w:t>（或将上述资料的盖章彩色扫描件发送至邮箱</w:t>
      </w:r>
      <w:r>
        <w:rPr>
          <w:rFonts w:hint="eastAsia" w:eastAsia="宋体" w:cs="宋体"/>
          <w:color w:val="000000"/>
          <w:sz w:val="24"/>
          <w:szCs w:val="24"/>
          <w:highlight w:val="none"/>
          <w:lang w:val="en-US" w:eastAsia="zh-CN"/>
        </w:rPr>
        <w:t>nmgbfcxzbb</w:t>
      </w:r>
      <w:r>
        <w:rPr>
          <w:rFonts w:hint="eastAsia" w:ascii="宋体" w:hAnsi="宋体" w:eastAsia="宋体" w:cs="宋体"/>
          <w:color w:val="000000"/>
          <w:sz w:val="24"/>
          <w:szCs w:val="24"/>
          <w:highlight w:val="none"/>
          <w:lang w:val="en-US" w:eastAsia="zh-CN"/>
        </w:rPr>
        <w:t>@163.com）后领取采购文件或代理公司将采购文件发送至供应商登记表中的邮箱。</w:t>
      </w:r>
    </w:p>
    <w:p w14:paraId="6B69689E">
      <w:pPr>
        <w:keepNext w:val="0"/>
        <w:keepLines w:val="0"/>
        <w:pageBreakBefore w:val="0"/>
        <w:kinsoku/>
        <w:wordWrap w:val="0"/>
        <w:overflowPunct/>
        <w:topLinePunct w:val="0"/>
        <w:bidi w:val="0"/>
        <w:spacing w:beforeAutospacing="0" w:afterAutospacing="0" w:line="500" w:lineRule="exact"/>
        <w:ind w:firstLine="480" w:firstLineChars="200"/>
        <w:textAlignment w:val="auto"/>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自获取采购文件之日起，供应商应保证其提供的通讯方式一直有效，以保证有关函件(补遗书、通知等)能及时通知投标人，并能及时反馈信息，否则后果自负。</w:t>
      </w:r>
    </w:p>
    <w:p w14:paraId="70E698D3">
      <w:pPr>
        <w:keepNext w:val="0"/>
        <w:keepLines w:val="0"/>
        <w:pageBreakBefore w:val="0"/>
        <w:widowControl w:val="0"/>
        <w:kinsoku/>
        <w:wordWrap/>
        <w:overflowPunct/>
        <w:topLinePunct w:val="0"/>
        <w:autoSpaceDE/>
        <w:autoSpaceDN/>
        <w:bidi w:val="0"/>
        <w:adjustRightInd/>
        <w:snapToGrid/>
        <w:spacing w:beforeAutospacing="0" w:afterAutospacing="0" w:line="500" w:lineRule="exact"/>
        <w:jc w:val="left"/>
        <w:textAlignment w:val="auto"/>
        <w:outlineLvl w:val="9"/>
        <w:rPr>
          <w:rFonts w:hint="eastAsia" w:ascii="宋体" w:hAnsi="宋体" w:eastAsia="宋体" w:cs="宋体"/>
          <w:b/>
          <w:bCs/>
          <w:color w:val="000000"/>
          <w:sz w:val="24"/>
          <w:szCs w:val="24"/>
          <w:highlight w:val="none"/>
          <w:lang w:val="en-US" w:eastAsia="zh-CN"/>
        </w:rPr>
      </w:pPr>
      <w:bookmarkStart w:id="12" w:name="_Toc24769_WPSOffice_Level1"/>
      <w:bookmarkStart w:id="13" w:name="_Toc28331_WPSOffice_Level1"/>
      <w:bookmarkStart w:id="14" w:name="_Toc29317_WPSOffice_Level1"/>
      <w:bookmarkStart w:id="15" w:name="_Toc29652"/>
      <w:r>
        <w:rPr>
          <w:rFonts w:hint="eastAsia" w:ascii="宋体" w:hAnsi="宋体" w:eastAsia="宋体" w:cs="宋体"/>
          <w:b/>
          <w:bCs/>
          <w:color w:val="000000"/>
          <w:sz w:val="24"/>
          <w:szCs w:val="24"/>
          <w:highlight w:val="none"/>
          <w:lang w:val="en-US" w:eastAsia="zh-CN"/>
        </w:rPr>
        <w:t>四、响应文件提交</w:t>
      </w:r>
    </w:p>
    <w:p w14:paraId="3650C034">
      <w:pPr>
        <w:keepNext w:val="0"/>
        <w:keepLines w:val="0"/>
        <w:pageBreakBefore w:val="0"/>
        <w:kinsoku/>
        <w:wordWrap w:val="0"/>
        <w:overflowPunct/>
        <w:topLinePunct w:val="0"/>
        <w:bidi w:val="0"/>
        <w:spacing w:beforeAutospacing="0" w:afterAutospacing="0" w:line="500" w:lineRule="exact"/>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递交投标（响应）文件截止时间：</w:t>
      </w:r>
      <w:r>
        <w:rPr>
          <w:rFonts w:hint="eastAsia" w:cs="宋体"/>
          <w:color w:val="auto"/>
          <w:sz w:val="24"/>
          <w:szCs w:val="24"/>
          <w:highlight w:val="none"/>
          <w:lang w:val="en-US" w:eastAsia="zh-CN"/>
        </w:rPr>
        <w:t>2025年2月28日上午9时</w:t>
      </w:r>
      <w:r>
        <w:rPr>
          <w:rFonts w:hint="eastAsia" w:eastAsia="宋体" w:cs="宋体"/>
          <w:color w:val="auto"/>
          <w:sz w:val="24"/>
          <w:szCs w:val="24"/>
          <w:highlight w:val="none"/>
          <w:lang w:val="en-US" w:eastAsia="zh-CN"/>
        </w:rPr>
        <w:t>00分</w:t>
      </w:r>
      <w:r>
        <w:rPr>
          <w:rFonts w:hint="eastAsia" w:ascii="宋体" w:hAnsi="宋体" w:eastAsia="宋体" w:cs="宋体"/>
          <w:color w:val="auto"/>
          <w:sz w:val="24"/>
          <w:szCs w:val="24"/>
          <w:highlight w:val="none"/>
          <w:lang w:val="en-US" w:eastAsia="zh-CN"/>
        </w:rPr>
        <w:t>（北京时间）</w:t>
      </w:r>
    </w:p>
    <w:p w14:paraId="46AB11E5">
      <w:pPr>
        <w:keepNext w:val="0"/>
        <w:keepLines w:val="0"/>
        <w:pageBreakBefore w:val="0"/>
        <w:kinsoku/>
        <w:wordWrap w:val="0"/>
        <w:overflowPunct/>
        <w:topLinePunct w:val="0"/>
        <w:bidi w:val="0"/>
        <w:spacing w:beforeAutospacing="0" w:afterAutospacing="0" w:line="500" w:lineRule="exact"/>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投标地点：阿鲁科尔沁旗交通局四楼会议室</w:t>
      </w:r>
    </w:p>
    <w:p w14:paraId="25B2ECE8">
      <w:pPr>
        <w:keepNext w:val="0"/>
        <w:keepLines w:val="0"/>
        <w:pageBreakBefore w:val="0"/>
        <w:kinsoku/>
        <w:wordWrap w:val="0"/>
        <w:overflowPunct/>
        <w:topLinePunct w:val="0"/>
        <w:bidi w:val="0"/>
        <w:spacing w:beforeAutospacing="0" w:afterAutospacing="0" w:line="500" w:lineRule="exact"/>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开标时间：</w:t>
      </w:r>
      <w:r>
        <w:rPr>
          <w:rFonts w:hint="eastAsia" w:cs="宋体"/>
          <w:color w:val="auto"/>
          <w:sz w:val="24"/>
          <w:szCs w:val="24"/>
          <w:highlight w:val="none"/>
          <w:lang w:val="en-US" w:eastAsia="zh-CN"/>
        </w:rPr>
        <w:t>2025年2月28日上午9时</w:t>
      </w:r>
      <w:r>
        <w:rPr>
          <w:rFonts w:hint="eastAsia" w:eastAsia="宋体" w:cs="宋体"/>
          <w:color w:val="auto"/>
          <w:sz w:val="24"/>
          <w:szCs w:val="24"/>
          <w:highlight w:val="none"/>
          <w:lang w:val="en-US" w:eastAsia="zh-CN"/>
        </w:rPr>
        <w:t>00分</w:t>
      </w:r>
      <w:r>
        <w:rPr>
          <w:rFonts w:hint="eastAsia" w:ascii="宋体" w:hAnsi="宋体" w:eastAsia="宋体" w:cs="宋体"/>
          <w:color w:val="auto"/>
          <w:sz w:val="24"/>
          <w:szCs w:val="24"/>
          <w:highlight w:val="none"/>
          <w:lang w:val="en-US" w:eastAsia="zh-CN"/>
        </w:rPr>
        <w:t>（北京时间）</w:t>
      </w:r>
    </w:p>
    <w:p w14:paraId="0BC51285">
      <w:pPr>
        <w:keepNext w:val="0"/>
        <w:keepLines w:val="0"/>
        <w:pageBreakBefore w:val="0"/>
        <w:kinsoku/>
        <w:wordWrap w:val="0"/>
        <w:overflowPunct/>
        <w:topLinePunct w:val="0"/>
        <w:bidi w:val="0"/>
        <w:spacing w:beforeAutospacing="0" w:afterAutospacing="0" w:line="500" w:lineRule="exact"/>
        <w:ind w:firstLine="480" w:firstLineChars="200"/>
        <w:textAlignment w:val="auto"/>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开标地点：</w:t>
      </w:r>
      <w:r>
        <w:rPr>
          <w:rFonts w:hint="eastAsia" w:eastAsia="宋体" w:cs="宋体"/>
          <w:color w:val="000000"/>
          <w:sz w:val="24"/>
          <w:szCs w:val="24"/>
          <w:highlight w:val="none"/>
          <w:lang w:val="en-US" w:eastAsia="zh-CN"/>
        </w:rPr>
        <w:t>阿鲁科尔沁旗交通局四楼会议室</w:t>
      </w:r>
      <w:r>
        <w:rPr>
          <w:rFonts w:hint="eastAsia" w:ascii="宋体" w:hAnsi="宋体" w:eastAsia="宋体" w:cs="宋体"/>
          <w:color w:val="000000"/>
          <w:sz w:val="24"/>
          <w:szCs w:val="24"/>
          <w:highlight w:val="none"/>
          <w:lang w:val="en-US" w:eastAsia="zh-CN"/>
        </w:rPr>
        <w:t>。</w:t>
      </w:r>
    </w:p>
    <w:p w14:paraId="617126E5">
      <w:pPr>
        <w:keepNext w:val="0"/>
        <w:keepLines w:val="0"/>
        <w:pageBreakBefore w:val="0"/>
        <w:kinsoku/>
        <w:wordWrap w:val="0"/>
        <w:overflowPunct/>
        <w:topLinePunct w:val="0"/>
        <w:bidi w:val="0"/>
        <w:spacing w:beforeAutospacing="0" w:afterAutospacing="0" w:line="500" w:lineRule="exact"/>
        <w:ind w:firstLine="480" w:firstLineChars="200"/>
        <w:textAlignment w:val="auto"/>
        <w:rPr>
          <w:rFonts w:hint="eastAsia" w:ascii="宋体" w:hAnsi="宋体" w:eastAsia="宋体" w:cs="宋体"/>
          <w:color w:val="FF0000"/>
          <w:sz w:val="24"/>
          <w:szCs w:val="24"/>
          <w:highlight w:val="none"/>
          <w:lang w:val="en-US" w:eastAsia="zh-CN"/>
        </w:rPr>
      </w:pPr>
      <w:r>
        <w:rPr>
          <w:rFonts w:hint="eastAsia" w:ascii="宋体" w:hAnsi="宋体" w:eastAsia="宋体" w:cs="宋体"/>
          <w:color w:val="auto"/>
          <w:sz w:val="24"/>
          <w:szCs w:val="24"/>
          <w:highlight w:val="none"/>
          <w:lang w:val="en-US" w:eastAsia="zh-CN"/>
        </w:rPr>
        <w:t>递交形式：现场递交纸版投标文件（提交投标（响应）文件的截止时间之后送达的投标文件，采购单位或采购代理机构拒收）；</w:t>
      </w:r>
    </w:p>
    <w:p w14:paraId="105E2BB0">
      <w:pPr>
        <w:keepNext w:val="0"/>
        <w:keepLines w:val="0"/>
        <w:pageBreakBefore w:val="0"/>
        <w:widowControl w:val="0"/>
        <w:kinsoku/>
        <w:wordWrap/>
        <w:overflowPunct/>
        <w:topLinePunct w:val="0"/>
        <w:autoSpaceDE/>
        <w:autoSpaceDN/>
        <w:bidi w:val="0"/>
        <w:adjustRightInd/>
        <w:snapToGrid/>
        <w:spacing w:beforeAutospacing="0" w:afterAutospacing="0" w:line="500" w:lineRule="exact"/>
        <w:jc w:val="left"/>
        <w:textAlignment w:val="auto"/>
        <w:outlineLvl w:val="9"/>
        <w:rPr>
          <w:rFonts w:hint="eastAsia" w:ascii="宋体" w:hAnsi="宋体" w:eastAsia="宋体" w:cs="宋体"/>
          <w:b/>
          <w:bCs/>
          <w:color w:val="000000"/>
          <w:sz w:val="24"/>
          <w:szCs w:val="24"/>
          <w:highlight w:val="none"/>
          <w:lang w:val="en-US" w:eastAsia="zh-CN"/>
        </w:rPr>
      </w:pPr>
      <w:r>
        <w:rPr>
          <w:rFonts w:hint="eastAsia" w:ascii="宋体" w:hAnsi="宋体" w:eastAsia="宋体" w:cs="宋体"/>
          <w:b/>
          <w:bCs/>
          <w:color w:val="000000"/>
          <w:sz w:val="24"/>
          <w:szCs w:val="24"/>
          <w:highlight w:val="none"/>
          <w:lang w:val="en-US" w:eastAsia="zh-CN"/>
        </w:rPr>
        <w:t>五、开启</w:t>
      </w:r>
    </w:p>
    <w:p w14:paraId="3F40A273">
      <w:pPr>
        <w:keepNext w:val="0"/>
        <w:keepLines w:val="0"/>
        <w:pageBreakBefore w:val="0"/>
        <w:kinsoku/>
        <w:wordWrap w:val="0"/>
        <w:overflowPunct/>
        <w:topLinePunct w:val="0"/>
        <w:bidi w:val="0"/>
        <w:spacing w:beforeAutospacing="0" w:afterAutospacing="0" w:line="500" w:lineRule="exact"/>
        <w:ind w:firstLine="480" w:firstLineChars="200"/>
        <w:textAlignment w:val="auto"/>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1.时间：</w:t>
      </w:r>
      <w:r>
        <w:rPr>
          <w:rFonts w:hint="eastAsia" w:eastAsia="宋体" w:cs="宋体"/>
          <w:color w:val="000000"/>
          <w:sz w:val="24"/>
          <w:szCs w:val="24"/>
          <w:highlight w:val="none"/>
          <w:lang w:val="en-US" w:eastAsia="zh-CN"/>
        </w:rPr>
        <w:t>2025年2月28日上午9时00分</w:t>
      </w:r>
      <w:r>
        <w:rPr>
          <w:rFonts w:hint="eastAsia" w:ascii="宋体" w:hAnsi="宋体" w:eastAsia="宋体" w:cs="宋体"/>
          <w:color w:val="000000"/>
          <w:sz w:val="24"/>
          <w:szCs w:val="24"/>
          <w:highlight w:val="none"/>
          <w:lang w:val="en-US" w:eastAsia="zh-CN"/>
        </w:rPr>
        <w:t>（北京时间）。</w:t>
      </w:r>
    </w:p>
    <w:p w14:paraId="29EBBB56">
      <w:pPr>
        <w:keepNext w:val="0"/>
        <w:keepLines w:val="0"/>
        <w:pageBreakBefore w:val="0"/>
        <w:kinsoku/>
        <w:wordWrap w:val="0"/>
        <w:overflowPunct/>
        <w:topLinePunct w:val="0"/>
        <w:bidi w:val="0"/>
        <w:spacing w:beforeAutospacing="0" w:afterAutospacing="0" w:line="500" w:lineRule="exact"/>
        <w:ind w:firstLine="480" w:firstLineChars="200"/>
        <w:textAlignment w:val="auto"/>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2.地点：</w:t>
      </w:r>
      <w:r>
        <w:rPr>
          <w:rFonts w:hint="eastAsia" w:eastAsia="宋体" w:cs="宋体"/>
          <w:color w:val="000000"/>
          <w:sz w:val="24"/>
          <w:szCs w:val="24"/>
          <w:highlight w:val="none"/>
          <w:lang w:val="en-US" w:eastAsia="zh-CN"/>
        </w:rPr>
        <w:t>阿鲁科尔沁旗交通局四楼会议室</w:t>
      </w:r>
      <w:r>
        <w:rPr>
          <w:rFonts w:hint="eastAsia" w:ascii="宋体" w:hAnsi="宋体" w:eastAsia="宋体" w:cs="宋体"/>
          <w:color w:val="000000"/>
          <w:sz w:val="24"/>
          <w:szCs w:val="24"/>
          <w:highlight w:val="none"/>
          <w:lang w:val="en-US" w:eastAsia="zh-CN"/>
        </w:rPr>
        <w:t>。</w:t>
      </w:r>
    </w:p>
    <w:p w14:paraId="2B1F12C1">
      <w:pPr>
        <w:keepNext w:val="0"/>
        <w:keepLines w:val="0"/>
        <w:pageBreakBefore w:val="0"/>
        <w:kinsoku/>
        <w:wordWrap w:val="0"/>
        <w:overflowPunct/>
        <w:topLinePunct w:val="0"/>
        <w:bidi w:val="0"/>
        <w:spacing w:beforeAutospacing="0" w:afterAutospacing="0" w:line="500" w:lineRule="exact"/>
        <w:ind w:firstLine="480" w:firstLineChars="200"/>
        <w:textAlignment w:val="auto"/>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3.开标方式：现场纸版开标。</w:t>
      </w:r>
    </w:p>
    <w:p w14:paraId="663FD67F">
      <w:pPr>
        <w:keepNext w:val="0"/>
        <w:keepLines w:val="0"/>
        <w:pageBreakBefore w:val="0"/>
        <w:widowControl w:val="0"/>
        <w:kinsoku/>
        <w:wordWrap/>
        <w:overflowPunct/>
        <w:topLinePunct w:val="0"/>
        <w:autoSpaceDE/>
        <w:autoSpaceDN/>
        <w:bidi w:val="0"/>
        <w:adjustRightInd/>
        <w:snapToGrid/>
        <w:spacing w:beforeAutospacing="0" w:afterAutospacing="0" w:line="500" w:lineRule="exact"/>
        <w:jc w:val="left"/>
        <w:textAlignment w:val="auto"/>
        <w:outlineLvl w:val="9"/>
        <w:rPr>
          <w:rFonts w:hint="eastAsia" w:ascii="宋体" w:hAnsi="宋体" w:eastAsia="宋体" w:cs="宋体"/>
          <w:b/>
          <w:bCs/>
          <w:color w:val="000000"/>
          <w:sz w:val="24"/>
          <w:szCs w:val="24"/>
          <w:highlight w:val="none"/>
          <w:lang w:val="en-US" w:eastAsia="zh-CN"/>
        </w:rPr>
      </w:pPr>
      <w:r>
        <w:rPr>
          <w:rFonts w:hint="eastAsia" w:ascii="宋体" w:hAnsi="宋体" w:eastAsia="宋体" w:cs="宋体"/>
          <w:b/>
          <w:bCs/>
          <w:color w:val="000000"/>
          <w:sz w:val="24"/>
          <w:szCs w:val="24"/>
          <w:highlight w:val="none"/>
          <w:lang w:val="en-US" w:eastAsia="zh-CN"/>
        </w:rPr>
        <w:t>六、公告期限</w:t>
      </w:r>
    </w:p>
    <w:p w14:paraId="3D1EED9C">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overflowPunct/>
        <w:topLinePunct w:val="0"/>
        <w:bidi w:val="0"/>
        <w:spacing w:before="0" w:beforeAutospacing="0" w:after="0" w:afterAutospacing="0" w:line="500" w:lineRule="exact"/>
        <w:ind w:left="0" w:right="0" w:firstLine="480"/>
        <w:jc w:val="both"/>
        <w:textAlignment w:val="auto"/>
        <w:rPr>
          <w:rFonts w:hint="eastAsia" w:ascii="宋体" w:hAnsi="宋体" w:eastAsia="宋体" w:cs="宋体"/>
          <w:highlight w:val="none"/>
          <w:lang w:val="en-US" w:eastAsia="zh-CN"/>
        </w:rPr>
      </w:pPr>
      <w:r>
        <w:rPr>
          <w:rFonts w:hint="eastAsia" w:ascii="宋体" w:hAnsi="宋体" w:eastAsia="宋体" w:cs="宋体"/>
          <w:i w:val="0"/>
          <w:caps w:val="0"/>
          <w:color w:val="000000"/>
          <w:spacing w:val="0"/>
          <w:sz w:val="24"/>
          <w:szCs w:val="24"/>
          <w:highlight w:val="none"/>
          <w:shd w:val="clear" w:color="auto" w:fill="FFFFFF"/>
        </w:rPr>
        <w:t>自本公告发布之日起</w:t>
      </w:r>
      <w:r>
        <w:rPr>
          <w:rFonts w:hint="eastAsia" w:eastAsia="宋体" w:cs="宋体"/>
          <w:i w:val="0"/>
          <w:caps w:val="0"/>
          <w:color w:val="000000"/>
          <w:spacing w:val="0"/>
          <w:sz w:val="24"/>
          <w:szCs w:val="24"/>
          <w:highlight w:val="none"/>
          <w:shd w:val="clear" w:color="auto" w:fill="FFFFFF"/>
          <w:lang w:val="en-US" w:eastAsia="zh-CN"/>
        </w:rPr>
        <w:t>3</w:t>
      </w:r>
      <w:r>
        <w:rPr>
          <w:rFonts w:hint="eastAsia" w:ascii="宋体" w:hAnsi="宋体" w:eastAsia="宋体" w:cs="宋体"/>
          <w:i w:val="0"/>
          <w:caps w:val="0"/>
          <w:color w:val="000000"/>
          <w:spacing w:val="0"/>
          <w:sz w:val="24"/>
          <w:szCs w:val="24"/>
          <w:highlight w:val="none"/>
          <w:shd w:val="clear" w:color="auto" w:fill="FFFFFF"/>
        </w:rPr>
        <w:t>个工作日。</w:t>
      </w:r>
    </w:p>
    <w:p w14:paraId="33772195">
      <w:pPr>
        <w:keepNext w:val="0"/>
        <w:keepLines w:val="0"/>
        <w:pageBreakBefore w:val="0"/>
        <w:widowControl w:val="0"/>
        <w:kinsoku/>
        <w:wordWrap/>
        <w:overflowPunct/>
        <w:topLinePunct w:val="0"/>
        <w:autoSpaceDE/>
        <w:autoSpaceDN/>
        <w:bidi w:val="0"/>
        <w:adjustRightInd/>
        <w:snapToGrid/>
        <w:spacing w:beforeAutospacing="0" w:afterAutospacing="0" w:line="500" w:lineRule="exact"/>
        <w:jc w:val="left"/>
        <w:textAlignment w:val="auto"/>
        <w:outlineLvl w:val="9"/>
        <w:rPr>
          <w:rFonts w:hint="eastAsia" w:ascii="宋体" w:hAnsi="宋体" w:eastAsia="宋体" w:cs="宋体"/>
          <w:b/>
          <w:bCs/>
          <w:color w:val="000000"/>
          <w:sz w:val="24"/>
          <w:szCs w:val="24"/>
          <w:highlight w:val="none"/>
          <w:lang w:val="en-US" w:eastAsia="zh-CN"/>
        </w:rPr>
      </w:pPr>
      <w:bookmarkStart w:id="16" w:name="_Toc35393804"/>
      <w:bookmarkStart w:id="17" w:name="_Toc35393635"/>
      <w:r>
        <w:rPr>
          <w:rFonts w:hint="eastAsia" w:ascii="宋体" w:hAnsi="宋体" w:eastAsia="宋体" w:cs="宋体"/>
          <w:b/>
          <w:bCs/>
          <w:color w:val="000000"/>
          <w:sz w:val="24"/>
          <w:szCs w:val="24"/>
          <w:highlight w:val="none"/>
          <w:lang w:val="en-US" w:eastAsia="zh-CN"/>
        </w:rPr>
        <w:t>七、</w:t>
      </w:r>
      <w:bookmarkEnd w:id="16"/>
      <w:bookmarkEnd w:id="17"/>
      <w:r>
        <w:rPr>
          <w:rFonts w:hint="eastAsia" w:eastAsia="宋体" w:cs="宋体"/>
          <w:b/>
          <w:bCs/>
          <w:color w:val="000000"/>
          <w:sz w:val="24"/>
          <w:szCs w:val="24"/>
          <w:highlight w:val="none"/>
          <w:lang w:val="en-US" w:eastAsia="zh-CN"/>
        </w:rPr>
        <w:t>公告发布媒介</w:t>
      </w:r>
    </w:p>
    <w:p w14:paraId="72E2EDD3">
      <w:pPr>
        <w:keepNext w:val="0"/>
        <w:keepLines w:val="0"/>
        <w:pageBreakBefore w:val="0"/>
        <w:widowControl w:val="0"/>
        <w:kinsoku/>
        <w:wordWrap/>
        <w:overflowPunct/>
        <w:topLinePunct w:val="0"/>
        <w:autoSpaceDE/>
        <w:autoSpaceDN/>
        <w:bidi w:val="0"/>
        <w:adjustRightInd/>
        <w:snapToGrid/>
        <w:spacing w:beforeAutospacing="0" w:afterAutospacing="0" w:line="500" w:lineRule="exact"/>
        <w:ind w:firstLine="360" w:firstLineChars="15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b w:val="0"/>
          <w:bCs w:val="0"/>
          <w:snapToGrid w:val="0"/>
          <w:color w:val="auto"/>
          <w:sz w:val="24"/>
          <w:szCs w:val="24"/>
          <w:highlight w:val="none"/>
        </w:rPr>
        <w:t>本次招标公告在</w:t>
      </w:r>
      <w:r>
        <w:rPr>
          <w:rFonts w:hint="eastAsia" w:ascii="宋体" w:hAnsi="宋体" w:eastAsia="宋体" w:cs="宋体"/>
          <w:b w:val="0"/>
          <w:bCs w:val="0"/>
          <w:snapToGrid w:val="0"/>
          <w:color w:val="auto"/>
          <w:sz w:val="24"/>
          <w:szCs w:val="24"/>
          <w:highlight w:val="none"/>
          <w:lang w:val="en-US" w:eastAsia="zh-CN"/>
        </w:rPr>
        <w:t>阿鲁科尔沁旗政府网（http://www.alkeqq.gov.cn/index.html）</w:t>
      </w:r>
      <w:r>
        <w:rPr>
          <w:rFonts w:hint="eastAsia" w:ascii="宋体" w:hAnsi="宋体" w:eastAsia="宋体" w:cs="宋体"/>
          <w:b w:val="0"/>
          <w:bCs w:val="0"/>
          <w:snapToGrid w:val="0"/>
          <w:color w:val="auto"/>
          <w:sz w:val="24"/>
          <w:szCs w:val="24"/>
          <w:highlight w:val="none"/>
        </w:rPr>
        <w:t>上发布</w:t>
      </w:r>
      <w:r>
        <w:rPr>
          <w:rFonts w:hint="eastAsia" w:ascii="宋体" w:hAnsi="宋体" w:eastAsia="宋体" w:cs="宋体"/>
          <w:b w:val="0"/>
          <w:bCs w:val="0"/>
          <w:snapToGrid w:val="0"/>
          <w:color w:val="auto"/>
          <w:sz w:val="24"/>
          <w:szCs w:val="24"/>
          <w:highlight w:val="none"/>
          <w:lang w:val="en-US" w:eastAsia="zh-CN"/>
        </w:rPr>
        <w:t>，</w:t>
      </w:r>
      <w:r>
        <w:rPr>
          <w:rFonts w:hint="eastAsia" w:ascii="宋体" w:hAnsi="宋体" w:eastAsia="宋体" w:cs="宋体"/>
          <w:b w:val="0"/>
          <w:bCs w:val="0"/>
          <w:snapToGrid w:val="0"/>
          <w:color w:val="auto"/>
          <w:sz w:val="24"/>
          <w:szCs w:val="24"/>
          <w:highlight w:val="none"/>
        </w:rPr>
        <w:t>其他媒介转载无效。</w:t>
      </w:r>
    </w:p>
    <w:p w14:paraId="51AC867A">
      <w:pPr>
        <w:keepNext w:val="0"/>
        <w:keepLines w:val="0"/>
        <w:pageBreakBefore w:val="0"/>
        <w:widowControl w:val="0"/>
        <w:kinsoku/>
        <w:wordWrap/>
        <w:overflowPunct/>
        <w:topLinePunct w:val="0"/>
        <w:autoSpaceDE/>
        <w:autoSpaceDN/>
        <w:bidi w:val="0"/>
        <w:adjustRightInd/>
        <w:snapToGrid/>
        <w:spacing w:beforeAutospacing="0" w:afterAutospacing="0" w:line="500" w:lineRule="exact"/>
        <w:jc w:val="left"/>
        <w:textAlignment w:val="auto"/>
        <w:outlineLvl w:val="9"/>
        <w:rPr>
          <w:rFonts w:hint="eastAsia" w:ascii="宋体" w:hAnsi="宋体" w:eastAsia="宋体" w:cs="宋体"/>
          <w:b/>
          <w:bCs/>
          <w:color w:val="000000"/>
          <w:sz w:val="24"/>
          <w:szCs w:val="24"/>
          <w:highlight w:val="none"/>
          <w:lang w:val="en-US" w:eastAsia="zh-CN"/>
        </w:rPr>
      </w:pPr>
      <w:r>
        <w:rPr>
          <w:rFonts w:hint="eastAsia" w:ascii="宋体" w:hAnsi="宋体" w:eastAsia="宋体" w:cs="宋体"/>
          <w:b/>
          <w:bCs/>
          <w:color w:val="000000"/>
          <w:sz w:val="24"/>
          <w:szCs w:val="24"/>
          <w:highlight w:val="none"/>
          <w:lang w:val="en-US" w:eastAsia="zh-CN"/>
        </w:rPr>
        <w:t>八、凡对本次采购提出询问，请按以下方式联系</w:t>
      </w:r>
    </w:p>
    <w:p w14:paraId="3B289E43">
      <w:pPr>
        <w:keepNext w:val="0"/>
        <w:keepLines w:val="0"/>
        <w:pageBreakBefore w:val="0"/>
        <w:widowControl w:val="0"/>
        <w:kinsoku/>
        <w:wordWrap/>
        <w:overflowPunct/>
        <w:topLinePunct w:val="0"/>
        <w:autoSpaceDE/>
        <w:autoSpaceDN/>
        <w:bidi w:val="0"/>
        <w:adjustRightInd/>
        <w:snapToGrid/>
        <w:spacing w:beforeAutospacing="0" w:afterAutospacing="0" w:line="500" w:lineRule="exact"/>
        <w:ind w:firstLine="480" w:firstLineChars="200"/>
        <w:textAlignment w:val="auto"/>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1.采购人信息</w:t>
      </w:r>
    </w:p>
    <w:p w14:paraId="0FB5F955">
      <w:pPr>
        <w:keepNext w:val="0"/>
        <w:keepLines w:val="0"/>
        <w:pageBreakBefore w:val="0"/>
        <w:widowControl w:val="0"/>
        <w:kinsoku/>
        <w:wordWrap/>
        <w:overflowPunct/>
        <w:topLinePunct w:val="0"/>
        <w:autoSpaceDE/>
        <w:autoSpaceDN/>
        <w:bidi w:val="0"/>
        <w:adjustRightInd/>
        <w:snapToGrid/>
        <w:spacing w:beforeAutospacing="0" w:afterAutospacing="0" w:line="500" w:lineRule="exact"/>
        <w:ind w:firstLine="480" w:firstLineChars="200"/>
        <w:textAlignment w:val="auto"/>
        <w:rPr>
          <w:rFonts w:hint="eastAsia" w:ascii="宋体" w:hAnsi="宋体" w:eastAsia="宋体" w:cs="宋体"/>
          <w:sz w:val="24"/>
          <w:szCs w:val="24"/>
          <w:highlight w:val="none"/>
          <w:lang w:eastAsia="zh-CN"/>
        </w:rPr>
      </w:pPr>
      <w:r>
        <w:rPr>
          <w:rFonts w:hint="eastAsia" w:ascii="宋体" w:hAnsi="宋体" w:eastAsia="宋体" w:cs="宋体"/>
          <w:color w:val="000000"/>
          <w:sz w:val="24"/>
          <w:szCs w:val="24"/>
          <w:highlight w:val="none"/>
        </w:rPr>
        <w:t>名称</w:t>
      </w:r>
      <w:r>
        <w:rPr>
          <w:rFonts w:hint="eastAsia" w:ascii="宋体" w:hAnsi="宋体" w:eastAsia="宋体" w:cs="宋体"/>
          <w:sz w:val="24"/>
          <w:szCs w:val="24"/>
          <w:highlight w:val="none"/>
        </w:rPr>
        <w:t>：</w:t>
      </w:r>
      <w:r>
        <w:rPr>
          <w:rFonts w:hint="eastAsia" w:eastAsia="宋体" w:cs="宋体"/>
          <w:sz w:val="24"/>
          <w:szCs w:val="24"/>
          <w:highlight w:val="none"/>
          <w:lang w:eastAsia="zh-CN"/>
        </w:rPr>
        <w:t>阿鲁科尔沁旗农村牧区公路北片建设管理办公室</w:t>
      </w:r>
    </w:p>
    <w:p w14:paraId="7D4DDBED">
      <w:pPr>
        <w:keepNext w:val="0"/>
        <w:keepLines w:val="0"/>
        <w:pageBreakBefore w:val="0"/>
        <w:widowControl w:val="0"/>
        <w:kinsoku/>
        <w:wordWrap/>
        <w:overflowPunct/>
        <w:topLinePunct w:val="0"/>
        <w:autoSpaceDE/>
        <w:autoSpaceDN/>
        <w:bidi w:val="0"/>
        <w:adjustRightInd/>
        <w:snapToGrid/>
        <w:spacing w:beforeAutospacing="0" w:afterAutospacing="0" w:line="500" w:lineRule="exact"/>
        <w:ind w:firstLine="480" w:firstLineChars="200"/>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rPr>
        <w:t>地址：</w:t>
      </w:r>
      <w:r>
        <w:rPr>
          <w:rFonts w:hint="eastAsia" w:eastAsia="宋体" w:cs="宋体"/>
          <w:sz w:val="24"/>
          <w:szCs w:val="24"/>
          <w:highlight w:val="none"/>
          <w:lang w:eastAsia="zh-CN"/>
        </w:rPr>
        <w:t>阿鲁科尔沁旗天山镇</w:t>
      </w:r>
    </w:p>
    <w:p w14:paraId="0FB7ED8D">
      <w:pPr>
        <w:keepNext w:val="0"/>
        <w:keepLines w:val="0"/>
        <w:pageBreakBefore w:val="0"/>
        <w:widowControl w:val="0"/>
        <w:kinsoku/>
        <w:wordWrap/>
        <w:overflowPunct/>
        <w:topLinePunct w:val="0"/>
        <w:autoSpaceDE/>
        <w:autoSpaceDN/>
        <w:bidi w:val="0"/>
        <w:adjustRightInd/>
        <w:snapToGrid/>
        <w:spacing w:beforeAutospacing="0" w:afterAutospacing="0" w:line="500" w:lineRule="exact"/>
        <w:ind w:firstLine="480" w:firstLineChars="200"/>
        <w:textAlignment w:val="auto"/>
        <w:rPr>
          <w:rFonts w:hint="eastAsia"/>
          <w:highlight w:val="none"/>
          <w:lang w:val="en-US" w:eastAsia="zh-CN"/>
        </w:rPr>
      </w:pPr>
      <w:r>
        <w:rPr>
          <w:rFonts w:hint="eastAsia" w:ascii="宋体" w:hAnsi="宋体" w:eastAsia="宋体" w:cs="宋体"/>
          <w:color w:val="000000"/>
          <w:sz w:val="24"/>
          <w:szCs w:val="24"/>
          <w:highlight w:val="none"/>
          <w:lang w:val="en-US" w:eastAsia="zh-CN"/>
        </w:rPr>
        <w:t>联系方式：</w:t>
      </w:r>
      <w:r>
        <w:rPr>
          <w:rFonts w:hint="eastAsia" w:eastAsia="宋体" w:cs="宋体"/>
          <w:color w:val="000000"/>
          <w:sz w:val="24"/>
          <w:szCs w:val="24"/>
          <w:highlight w:val="none"/>
          <w:lang w:val="en-US" w:eastAsia="zh-CN"/>
        </w:rPr>
        <w:t>0476-7232125</w:t>
      </w:r>
    </w:p>
    <w:p w14:paraId="57A454A1">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00" w:lineRule="exact"/>
        <w:ind w:firstLine="480" w:firstLineChars="200"/>
        <w:textAlignment w:val="auto"/>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2.采购代理机构信息</w:t>
      </w:r>
    </w:p>
    <w:p w14:paraId="746803B4">
      <w:pPr>
        <w:keepNext w:val="0"/>
        <w:keepLines w:val="0"/>
        <w:pageBreakBefore w:val="0"/>
        <w:widowControl w:val="0"/>
        <w:kinsoku/>
        <w:wordWrap/>
        <w:overflowPunct/>
        <w:topLinePunct w:val="0"/>
        <w:autoSpaceDE/>
        <w:autoSpaceDN/>
        <w:bidi w:val="0"/>
        <w:adjustRightInd/>
        <w:snapToGrid/>
        <w:spacing w:beforeAutospacing="0" w:afterAutospacing="0" w:line="500" w:lineRule="exact"/>
        <w:ind w:firstLine="480" w:firstLineChars="200"/>
        <w:textAlignment w:val="auto"/>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名称：</w:t>
      </w:r>
      <w:r>
        <w:rPr>
          <w:rFonts w:hint="eastAsia" w:eastAsia="宋体" w:cs="宋体"/>
          <w:color w:val="000000"/>
          <w:sz w:val="24"/>
          <w:szCs w:val="24"/>
          <w:highlight w:val="none"/>
          <w:lang w:val="en-US" w:eastAsia="zh-CN"/>
        </w:rPr>
        <w:t>内蒙古北方诚信工程项目管理有限公司</w:t>
      </w:r>
    </w:p>
    <w:p w14:paraId="45E01713">
      <w:pPr>
        <w:keepNext w:val="0"/>
        <w:keepLines w:val="0"/>
        <w:pageBreakBefore w:val="0"/>
        <w:widowControl w:val="0"/>
        <w:kinsoku/>
        <w:wordWrap/>
        <w:overflowPunct/>
        <w:topLinePunct w:val="0"/>
        <w:autoSpaceDE/>
        <w:autoSpaceDN/>
        <w:bidi w:val="0"/>
        <w:adjustRightInd/>
        <w:snapToGrid/>
        <w:spacing w:beforeAutospacing="0" w:afterAutospacing="0" w:line="500" w:lineRule="exact"/>
        <w:ind w:firstLine="480" w:firstLineChars="200"/>
        <w:textAlignment w:val="auto"/>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地址：</w:t>
      </w:r>
      <w:r>
        <w:rPr>
          <w:rFonts w:hint="eastAsia" w:eastAsia="宋体" w:cs="宋体"/>
          <w:color w:val="000000"/>
          <w:sz w:val="24"/>
          <w:szCs w:val="24"/>
          <w:highlight w:val="none"/>
          <w:lang w:val="en-US" w:eastAsia="zh-CN"/>
        </w:rPr>
        <w:t>内蒙古自治区赤峰市松山区虹桥丽景现代城E2-4商业楼</w:t>
      </w:r>
    </w:p>
    <w:p w14:paraId="65489FB8">
      <w:pPr>
        <w:keepNext w:val="0"/>
        <w:keepLines w:val="0"/>
        <w:pageBreakBefore w:val="0"/>
        <w:widowControl w:val="0"/>
        <w:kinsoku/>
        <w:wordWrap/>
        <w:overflowPunct/>
        <w:topLinePunct w:val="0"/>
        <w:autoSpaceDE/>
        <w:autoSpaceDN/>
        <w:bidi w:val="0"/>
        <w:adjustRightInd/>
        <w:snapToGrid/>
        <w:spacing w:beforeAutospacing="0" w:afterAutospacing="0" w:line="500" w:lineRule="exact"/>
        <w:ind w:firstLine="480" w:firstLineChars="200"/>
        <w:textAlignment w:val="auto"/>
        <w:rPr>
          <w:rFonts w:hint="default"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联系方式：</w:t>
      </w:r>
      <w:r>
        <w:rPr>
          <w:rFonts w:hint="eastAsia" w:eastAsia="宋体" w:cs="宋体"/>
          <w:color w:val="000000"/>
          <w:sz w:val="24"/>
          <w:szCs w:val="24"/>
          <w:highlight w:val="none"/>
          <w:lang w:val="en-US" w:eastAsia="zh-CN"/>
        </w:rPr>
        <w:t>17684860170</w:t>
      </w:r>
    </w:p>
    <w:p w14:paraId="4A2DC052">
      <w:pPr>
        <w:keepNext w:val="0"/>
        <w:keepLines w:val="0"/>
        <w:pageBreakBefore w:val="0"/>
        <w:widowControl w:val="0"/>
        <w:kinsoku/>
        <w:wordWrap/>
        <w:overflowPunct/>
        <w:topLinePunct w:val="0"/>
        <w:autoSpaceDE/>
        <w:autoSpaceDN/>
        <w:bidi w:val="0"/>
        <w:adjustRightInd/>
        <w:snapToGrid/>
        <w:spacing w:beforeAutospacing="0" w:afterAutospacing="0" w:line="500" w:lineRule="exact"/>
        <w:ind w:firstLine="480" w:firstLineChars="200"/>
        <w:textAlignment w:val="auto"/>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3.项目联系方式</w:t>
      </w:r>
    </w:p>
    <w:p w14:paraId="6E0F91FD">
      <w:pPr>
        <w:keepNext w:val="0"/>
        <w:keepLines w:val="0"/>
        <w:pageBreakBefore w:val="0"/>
        <w:widowControl w:val="0"/>
        <w:kinsoku/>
        <w:wordWrap/>
        <w:overflowPunct/>
        <w:topLinePunct w:val="0"/>
        <w:autoSpaceDE/>
        <w:autoSpaceDN/>
        <w:bidi w:val="0"/>
        <w:adjustRightInd/>
        <w:snapToGrid/>
        <w:spacing w:beforeAutospacing="0" w:afterAutospacing="0" w:line="500" w:lineRule="exact"/>
        <w:ind w:firstLine="480" w:firstLineChars="200"/>
        <w:textAlignment w:val="auto"/>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项目联系人：</w:t>
      </w:r>
      <w:r>
        <w:rPr>
          <w:rFonts w:hint="eastAsia" w:eastAsia="宋体" w:cs="宋体"/>
          <w:color w:val="000000"/>
          <w:sz w:val="24"/>
          <w:szCs w:val="24"/>
          <w:highlight w:val="none"/>
          <w:lang w:val="en-US" w:eastAsia="zh-CN"/>
        </w:rPr>
        <w:t>徐利</w:t>
      </w:r>
    </w:p>
    <w:p w14:paraId="28F962B3">
      <w:pPr>
        <w:keepNext w:val="0"/>
        <w:keepLines w:val="0"/>
        <w:pageBreakBefore w:val="0"/>
        <w:widowControl w:val="0"/>
        <w:kinsoku/>
        <w:wordWrap/>
        <w:overflowPunct/>
        <w:topLinePunct w:val="0"/>
        <w:autoSpaceDE/>
        <w:autoSpaceDN/>
        <w:bidi w:val="0"/>
        <w:adjustRightInd/>
        <w:snapToGrid/>
        <w:spacing w:beforeAutospacing="0" w:afterAutospacing="0" w:line="500" w:lineRule="exact"/>
        <w:ind w:firstLine="480" w:firstLineChars="200"/>
        <w:textAlignment w:val="auto"/>
        <w:rPr>
          <w:rFonts w:hint="default"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电话：</w:t>
      </w:r>
      <w:r>
        <w:rPr>
          <w:rFonts w:hint="eastAsia" w:eastAsia="宋体" w:cs="宋体"/>
          <w:color w:val="000000"/>
          <w:sz w:val="24"/>
          <w:szCs w:val="24"/>
          <w:highlight w:val="none"/>
          <w:lang w:val="en-US" w:eastAsia="zh-CN"/>
        </w:rPr>
        <w:t>17684860170</w:t>
      </w:r>
    </w:p>
    <w:bookmarkEnd w:id="12"/>
    <w:bookmarkEnd w:id="13"/>
    <w:bookmarkEnd w:id="14"/>
    <w:bookmarkEnd w:id="15"/>
    <w:p w14:paraId="21459C45">
      <w:pPr>
        <w:keepNext w:val="0"/>
        <w:keepLines w:val="0"/>
        <w:pageBreakBefore w:val="0"/>
        <w:kinsoku/>
        <w:overflowPunct/>
        <w:topLinePunct w:val="0"/>
        <w:bidi w:val="0"/>
        <w:spacing w:beforeAutospacing="0" w:afterAutospacing="0" w:line="500" w:lineRule="exact"/>
        <w:ind w:firstLine="547" w:firstLineChars="228"/>
        <w:jc w:val="right"/>
        <w:textAlignment w:val="auto"/>
        <w:rPr>
          <w:rFonts w:hint="eastAsia" w:ascii="宋体" w:hAnsi="宋体" w:eastAsia="宋体" w:cs="宋体"/>
          <w:bCs/>
          <w:color w:val="000000"/>
          <w:sz w:val="24"/>
          <w:szCs w:val="24"/>
          <w:highlight w:val="none"/>
        </w:rPr>
      </w:pPr>
      <w:r>
        <w:rPr>
          <w:rFonts w:hint="eastAsia" w:ascii="宋体" w:hAnsi="宋体" w:eastAsia="宋体" w:cs="宋体"/>
          <w:bCs/>
          <w:color w:val="000000"/>
          <w:sz w:val="24"/>
          <w:szCs w:val="24"/>
          <w:highlight w:val="none"/>
          <w:lang w:val="en-US" w:eastAsia="zh-CN"/>
        </w:rPr>
        <w:t>202</w:t>
      </w:r>
      <w:r>
        <w:rPr>
          <w:rFonts w:hint="eastAsia" w:eastAsia="宋体" w:cs="宋体"/>
          <w:bCs/>
          <w:color w:val="000000"/>
          <w:sz w:val="24"/>
          <w:szCs w:val="24"/>
          <w:highlight w:val="none"/>
          <w:lang w:val="en-US" w:eastAsia="zh-CN"/>
        </w:rPr>
        <w:t>5</w:t>
      </w:r>
      <w:r>
        <w:rPr>
          <w:rFonts w:hint="eastAsia" w:ascii="宋体" w:hAnsi="宋体" w:eastAsia="宋体" w:cs="宋体"/>
          <w:bCs/>
          <w:color w:val="000000"/>
          <w:sz w:val="24"/>
          <w:szCs w:val="24"/>
          <w:highlight w:val="none"/>
        </w:rPr>
        <w:t>年</w:t>
      </w:r>
      <w:r>
        <w:rPr>
          <w:rFonts w:hint="eastAsia" w:eastAsia="宋体" w:cs="宋体"/>
          <w:bCs/>
          <w:color w:val="000000"/>
          <w:sz w:val="24"/>
          <w:szCs w:val="24"/>
          <w:highlight w:val="none"/>
          <w:lang w:val="en-US" w:eastAsia="zh-CN"/>
        </w:rPr>
        <w:t>2</w:t>
      </w:r>
      <w:r>
        <w:rPr>
          <w:rFonts w:hint="eastAsia" w:ascii="宋体" w:hAnsi="宋体" w:eastAsia="宋体" w:cs="宋体"/>
          <w:bCs/>
          <w:color w:val="000000"/>
          <w:sz w:val="24"/>
          <w:szCs w:val="24"/>
          <w:highlight w:val="none"/>
        </w:rPr>
        <w:t>月</w:t>
      </w:r>
      <w:r>
        <w:rPr>
          <w:rFonts w:hint="eastAsia" w:eastAsia="宋体" w:cs="宋体"/>
          <w:bCs/>
          <w:color w:val="000000"/>
          <w:sz w:val="24"/>
          <w:szCs w:val="24"/>
          <w:highlight w:val="none"/>
          <w:lang w:val="en-US" w:eastAsia="zh-CN"/>
        </w:rPr>
        <w:t>1</w:t>
      </w:r>
      <w:r>
        <w:rPr>
          <w:rFonts w:hint="eastAsia" w:cs="宋体"/>
          <w:bCs/>
          <w:color w:val="000000"/>
          <w:sz w:val="24"/>
          <w:szCs w:val="24"/>
          <w:highlight w:val="none"/>
          <w:lang w:val="en-US" w:eastAsia="zh-CN"/>
        </w:rPr>
        <w:t>7</w:t>
      </w:r>
      <w:r>
        <w:rPr>
          <w:rFonts w:hint="eastAsia" w:ascii="宋体" w:hAnsi="宋体" w:eastAsia="宋体" w:cs="宋体"/>
          <w:bCs/>
          <w:color w:val="000000"/>
          <w:sz w:val="24"/>
          <w:szCs w:val="24"/>
          <w:highlight w:val="none"/>
        </w:rPr>
        <w:t>日</w:t>
      </w:r>
    </w:p>
    <w:p w14:paraId="4E7AFCDD">
      <w:pPr>
        <w:pStyle w:val="7"/>
        <w:keepNext w:val="0"/>
        <w:keepLines w:val="0"/>
        <w:pageBreakBefore w:val="0"/>
        <w:kinsoku/>
        <w:overflowPunct/>
        <w:topLinePunct w:val="0"/>
        <w:bidi w:val="0"/>
        <w:spacing w:before="0" w:beforeAutospacing="0" w:after="0" w:afterAutospacing="0" w:line="500" w:lineRule="exact"/>
        <w:jc w:val="right"/>
        <w:textAlignment w:val="auto"/>
        <w:rPr>
          <w:rFonts w:hint="eastAsia" w:ascii="黑体" w:hAnsi="黑体" w:eastAsia="黑体" w:cs="黑体"/>
          <w:bCs/>
          <w:color w:val="000000"/>
          <w:sz w:val="24"/>
          <w:szCs w:val="24"/>
          <w:highlight w:val="none"/>
          <w:lang w:eastAsia="zh-CN"/>
        </w:rPr>
      </w:pPr>
    </w:p>
    <w:p w14:paraId="7719963F">
      <w:pPr>
        <w:spacing w:line="600" w:lineRule="exact"/>
        <w:rPr>
          <w:rFonts w:hint="eastAsia" w:ascii="黑体" w:hAnsi="黑体" w:eastAsia="黑体" w:cs="黑体"/>
          <w:sz w:val="24"/>
          <w:szCs w:val="24"/>
          <w:highlight w:val="none"/>
        </w:rPr>
      </w:pPr>
      <w:r>
        <w:rPr>
          <w:rFonts w:hint="eastAsia" w:ascii="宋体" w:hAnsi="宋体" w:eastAsia="宋体" w:cs="宋体"/>
          <w:b/>
          <w:sz w:val="24"/>
          <w:szCs w:val="24"/>
          <w:highlight w:val="none"/>
        </w:rPr>
        <w:br w:type="page"/>
      </w:r>
      <w:r>
        <w:rPr>
          <w:rFonts w:hint="eastAsia" w:ascii="宋体" w:hAnsi="宋体" w:eastAsia="宋体" w:cs="宋体"/>
          <w:b/>
          <w:sz w:val="24"/>
          <w:szCs w:val="24"/>
          <w:highlight w:val="none"/>
        </w:rPr>
        <w:t>附件：</w:t>
      </w:r>
    </w:p>
    <w:p w14:paraId="09540EA0">
      <w:pPr>
        <w:spacing w:line="600" w:lineRule="exact"/>
        <w:jc w:val="center"/>
        <w:rPr>
          <w:rFonts w:hint="eastAsia" w:ascii="宋体" w:hAnsi="宋体" w:eastAsia="宋体" w:cs="宋体"/>
          <w:b/>
          <w:sz w:val="24"/>
          <w:szCs w:val="24"/>
          <w:highlight w:val="none"/>
        </w:rPr>
      </w:pPr>
      <w:r>
        <w:rPr>
          <w:rFonts w:hint="eastAsia" w:ascii="宋体" w:hAnsi="宋体" w:eastAsia="宋体" w:cs="宋体"/>
          <w:b/>
          <w:sz w:val="24"/>
          <w:szCs w:val="24"/>
          <w:highlight w:val="none"/>
        </w:rPr>
        <w:t>参与磋商确认函</w:t>
      </w:r>
    </w:p>
    <w:p w14:paraId="54458D1F">
      <w:pPr>
        <w:spacing w:line="460" w:lineRule="exact"/>
        <w:rPr>
          <w:rFonts w:hint="eastAsia" w:ascii="黑体" w:hAnsi="黑体" w:eastAsia="黑体" w:cs="黑体"/>
          <w:sz w:val="28"/>
          <w:szCs w:val="28"/>
          <w:highlight w:val="none"/>
          <w:u w:val="single"/>
        </w:rPr>
      </w:pPr>
    </w:p>
    <w:p w14:paraId="5865F0CF">
      <w:pPr>
        <w:spacing w:line="500" w:lineRule="exact"/>
        <w:rPr>
          <w:rFonts w:hint="eastAsia" w:ascii="宋体" w:hAnsi="宋体" w:eastAsia="宋体" w:cs="宋体"/>
          <w:sz w:val="24"/>
          <w:szCs w:val="24"/>
          <w:highlight w:val="none"/>
          <w:u w:val="single"/>
        </w:rPr>
      </w:pPr>
      <w:r>
        <w:rPr>
          <w:rFonts w:hint="eastAsia" w:eastAsia="宋体" w:cs="宋体"/>
          <w:sz w:val="24"/>
          <w:szCs w:val="24"/>
          <w:highlight w:val="none"/>
          <w:u w:val="single"/>
          <w:lang w:eastAsia="zh-CN"/>
        </w:rPr>
        <w:t>阿鲁科尔沁旗农村牧区公路北片建设管理办公室</w:t>
      </w:r>
      <w:r>
        <w:rPr>
          <w:rFonts w:hint="eastAsia" w:ascii="宋体" w:hAnsi="宋体" w:eastAsia="宋体" w:cs="宋体"/>
          <w:sz w:val="24"/>
          <w:szCs w:val="24"/>
          <w:highlight w:val="none"/>
          <w:u w:val="single"/>
        </w:rPr>
        <w:t>：</w:t>
      </w:r>
    </w:p>
    <w:p w14:paraId="77C7B7C8">
      <w:pPr>
        <w:spacing w:line="500" w:lineRule="exact"/>
        <w:ind w:firstLine="1080" w:firstLineChars="450"/>
        <w:rPr>
          <w:rFonts w:hint="eastAsia" w:ascii="宋体" w:hAnsi="宋体" w:eastAsia="宋体" w:cs="宋体"/>
          <w:sz w:val="24"/>
          <w:szCs w:val="24"/>
          <w:highlight w:val="none"/>
        </w:rPr>
      </w:pP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（供应商全称）参加贵方组织的</w:t>
      </w:r>
      <w:r>
        <w:rPr>
          <w:rFonts w:hint="eastAsia" w:ascii="宋体" w:hAnsi="宋体" w:eastAsia="宋体" w:cs="宋体"/>
          <w:sz w:val="24"/>
          <w:szCs w:val="24"/>
          <w:highlight w:val="none"/>
          <w:u w:val="single"/>
        </w:rPr>
        <w:t>（</w:t>
      </w:r>
      <w:r>
        <w:rPr>
          <w:rFonts w:hint="eastAsia" w:eastAsia="宋体" w:cs="宋体"/>
          <w:sz w:val="24"/>
          <w:szCs w:val="24"/>
          <w:highlight w:val="none"/>
          <w:u w:val="single"/>
          <w:lang w:eastAsia="zh-CN"/>
        </w:rPr>
        <w:t xml:space="preserve"> 阿旗扎嘎斯台-天合隆等五条公路工程涉河建筑物防洪影响评价报告书编制</w:t>
      </w:r>
      <w:r>
        <w:rPr>
          <w:rFonts w:hint="eastAsia" w:ascii="宋体" w:hAnsi="宋体" w:eastAsia="宋体" w:cs="宋体"/>
          <w:sz w:val="24"/>
          <w:szCs w:val="24"/>
          <w:highlight w:val="none"/>
          <w:u w:val="single"/>
        </w:rPr>
        <w:t>）、（项目编号：</w:t>
      </w:r>
      <w:r>
        <w:rPr>
          <w:rFonts w:hint="eastAsia" w:eastAsia="宋体" w:cs="宋体"/>
          <w:sz w:val="24"/>
          <w:szCs w:val="24"/>
          <w:highlight w:val="none"/>
          <w:u w:val="single"/>
          <w:lang w:eastAsia="zh-CN"/>
        </w:rPr>
        <w:t>NMGBFCX-2025-007</w:t>
      </w:r>
      <w:r>
        <w:rPr>
          <w:rFonts w:hint="eastAsia" w:ascii="宋体" w:hAnsi="宋体" w:eastAsia="宋体" w:cs="宋体"/>
          <w:sz w:val="24"/>
          <w:szCs w:val="24"/>
          <w:highlight w:val="none"/>
          <w:u w:val="single"/>
        </w:rPr>
        <w:t>）</w:t>
      </w:r>
      <w:r>
        <w:rPr>
          <w:rFonts w:hint="eastAsia" w:ascii="宋体" w:hAnsi="宋体" w:eastAsia="宋体" w:cs="宋体"/>
          <w:sz w:val="24"/>
          <w:szCs w:val="24"/>
          <w:highlight w:val="none"/>
        </w:rPr>
        <w:t>竞争性磋商的有关活动，为此我方承诺：</w:t>
      </w:r>
    </w:p>
    <w:p w14:paraId="1743E6BF">
      <w:pPr>
        <w:spacing w:line="500" w:lineRule="exact"/>
        <w:ind w:firstLine="360" w:firstLineChars="150"/>
        <w:rPr>
          <w:rFonts w:hint="eastAsia" w:ascii="宋体" w:hAnsi="宋体" w:eastAsia="宋体" w:cs="宋体"/>
          <w:sz w:val="24"/>
          <w:szCs w:val="24"/>
          <w:highlight w:val="none"/>
        </w:rPr>
      </w:pPr>
      <w:r>
        <w:rPr>
          <w:rFonts w:hint="eastAsia" w:ascii="宋体" w:hAnsi="宋体" w:eastAsia="宋体" w:cs="宋体"/>
          <w:sz w:val="24"/>
          <w:szCs w:val="24"/>
          <w:highlight w:val="none"/>
        </w:rPr>
        <w:t>1、已经具备《中华人民共和国政府采购法》中第二十二条中规定的条件及本项目要求的资格要求；</w:t>
      </w:r>
    </w:p>
    <w:p w14:paraId="6259086D">
      <w:pPr>
        <w:spacing w:line="500" w:lineRule="exact"/>
        <w:ind w:firstLine="360" w:firstLineChars="150"/>
        <w:rPr>
          <w:rFonts w:hint="eastAsia" w:ascii="宋体" w:hAnsi="宋体" w:eastAsia="宋体" w:cs="宋体"/>
          <w:sz w:val="24"/>
          <w:szCs w:val="24"/>
          <w:highlight w:val="none"/>
        </w:rPr>
      </w:pPr>
      <w:r>
        <w:rPr>
          <w:rFonts w:hint="eastAsia" w:ascii="宋体" w:hAnsi="宋体" w:eastAsia="宋体" w:cs="宋体"/>
          <w:sz w:val="24"/>
          <w:szCs w:val="24"/>
          <w:highlight w:val="none"/>
        </w:rPr>
        <w:t>2、严格遵守《中华人民共和国政府采购法》的有关规定；</w:t>
      </w:r>
    </w:p>
    <w:p w14:paraId="3543405D">
      <w:pPr>
        <w:spacing w:line="500" w:lineRule="exact"/>
        <w:ind w:firstLine="360" w:firstLineChars="150"/>
        <w:rPr>
          <w:rFonts w:hint="eastAsia" w:ascii="宋体" w:hAnsi="宋体" w:eastAsia="宋体" w:cs="宋体"/>
          <w:sz w:val="24"/>
          <w:szCs w:val="24"/>
          <w:highlight w:val="none"/>
        </w:rPr>
      </w:pPr>
      <w:r>
        <w:rPr>
          <w:rFonts w:hint="eastAsia" w:ascii="宋体" w:hAnsi="宋体" w:eastAsia="宋体" w:cs="宋体"/>
          <w:sz w:val="24"/>
          <w:szCs w:val="24"/>
          <w:highlight w:val="none"/>
        </w:rPr>
        <w:t>3、愿意提供任何与本次磋商有关的资料、情况和技术资料。</w:t>
      </w:r>
    </w:p>
    <w:p w14:paraId="748691C3">
      <w:pPr>
        <w:spacing w:line="500" w:lineRule="exact"/>
        <w:ind w:firstLine="4440" w:firstLineChars="1850"/>
        <w:rPr>
          <w:rFonts w:hint="eastAsia" w:ascii="宋体" w:hAnsi="宋体" w:eastAsia="宋体" w:cs="宋体"/>
          <w:sz w:val="24"/>
          <w:szCs w:val="24"/>
          <w:highlight w:val="none"/>
        </w:rPr>
      </w:pPr>
    </w:p>
    <w:p w14:paraId="5B44D69C">
      <w:pPr>
        <w:spacing w:line="500" w:lineRule="exact"/>
        <w:ind w:firstLine="364" w:firstLineChars="152"/>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供应商全称（公章）：</w:t>
      </w:r>
    </w:p>
    <w:p w14:paraId="776D7B8F">
      <w:pPr>
        <w:spacing w:line="500" w:lineRule="exact"/>
        <w:ind w:firstLine="364" w:firstLineChars="152"/>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法定代表人（签字或盖章）：</w:t>
      </w:r>
    </w:p>
    <w:p w14:paraId="7E948D31">
      <w:pPr>
        <w:spacing w:line="500" w:lineRule="exact"/>
        <w:ind w:firstLine="364" w:firstLineChars="152"/>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联系人：</w:t>
      </w:r>
    </w:p>
    <w:p w14:paraId="1C0C5665">
      <w:pPr>
        <w:spacing w:line="500" w:lineRule="exact"/>
        <w:ind w:firstLine="364" w:firstLineChars="152"/>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联系电话：</w:t>
      </w:r>
    </w:p>
    <w:p w14:paraId="78959E68">
      <w:pPr>
        <w:spacing w:line="500" w:lineRule="exact"/>
        <w:ind w:firstLine="364" w:firstLineChars="152"/>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邮箱：</w:t>
      </w:r>
    </w:p>
    <w:p w14:paraId="7E1B17DC">
      <w:pPr>
        <w:spacing w:line="500" w:lineRule="exact"/>
        <w:ind w:firstLine="364" w:firstLineChars="152"/>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日期：</w:t>
      </w:r>
    </w:p>
    <w:p w14:paraId="747D044B">
      <w:pPr>
        <w:jc w:val="center"/>
        <w:rPr>
          <w:rFonts w:hint="eastAsia" w:ascii="黑体" w:hAnsi="黑体" w:eastAsia="黑体" w:cs="黑体"/>
          <w:b/>
          <w:sz w:val="28"/>
          <w:szCs w:val="28"/>
          <w:highlight w:val="none"/>
        </w:rPr>
      </w:pPr>
      <w:r>
        <w:rPr>
          <w:rFonts w:hint="eastAsia" w:ascii="宋体" w:hAnsi="宋体" w:eastAsia="宋体" w:cs="宋体"/>
          <w:sz w:val="24"/>
          <w:szCs w:val="24"/>
          <w:highlight w:val="none"/>
        </w:rPr>
        <w:br w:type="page"/>
      </w:r>
      <w:r>
        <w:rPr>
          <w:rFonts w:hint="eastAsia" w:ascii="宋体" w:hAnsi="宋体" w:eastAsia="宋体" w:cs="宋体"/>
          <w:b/>
          <w:sz w:val="24"/>
          <w:szCs w:val="24"/>
          <w:highlight w:val="none"/>
        </w:rPr>
        <w:t>法定代表人（单位负责人）身份证明</w:t>
      </w:r>
    </w:p>
    <w:p w14:paraId="57CE3D78">
      <w:pPr>
        <w:spacing w:line="360" w:lineRule="auto"/>
        <w:rPr>
          <w:rFonts w:hint="eastAsia" w:ascii="黑体" w:hAnsi="黑体" w:eastAsia="黑体" w:cs="黑体"/>
          <w:sz w:val="28"/>
          <w:szCs w:val="28"/>
          <w:highlight w:val="none"/>
        </w:rPr>
      </w:pPr>
    </w:p>
    <w:p w14:paraId="7DAAEC07">
      <w:pPr>
        <w:spacing w:line="360" w:lineRule="auto"/>
        <w:rPr>
          <w:rFonts w:hint="eastAsia" w:ascii="宋体" w:hAnsi="宋体" w:eastAsia="宋体" w:cs="宋体"/>
          <w:sz w:val="24"/>
          <w:szCs w:val="24"/>
          <w:highlight w:val="none"/>
        </w:rPr>
      </w:pPr>
      <w:r>
        <w:rPr>
          <w:rFonts w:hint="eastAsia" w:eastAsia="宋体" w:cs="宋体"/>
          <w:sz w:val="24"/>
          <w:szCs w:val="24"/>
          <w:highlight w:val="none"/>
          <w:lang w:eastAsia="zh-CN"/>
        </w:rPr>
        <w:t>阿鲁科尔沁旗农村牧区公路北片建设管理办公室</w:t>
      </w:r>
      <w:r>
        <w:rPr>
          <w:rFonts w:hint="eastAsia" w:ascii="宋体" w:hAnsi="宋体" w:eastAsia="宋体" w:cs="宋体"/>
          <w:sz w:val="24"/>
          <w:szCs w:val="24"/>
          <w:highlight w:val="none"/>
        </w:rPr>
        <w:t>：</w:t>
      </w:r>
    </w:p>
    <w:p w14:paraId="15CEEBFC">
      <w:pPr>
        <w:spacing w:line="700" w:lineRule="exact"/>
        <w:ind w:firstLine="600" w:firstLineChars="250"/>
        <w:rPr>
          <w:rFonts w:hint="eastAsia" w:eastAsia="宋体" w:cs="宋体"/>
          <w:sz w:val="24"/>
          <w:szCs w:val="24"/>
          <w:highlight w:val="none"/>
          <w:u w:val="single"/>
          <w:lang w:val="en-US" w:eastAsia="zh-CN"/>
        </w:rPr>
      </w:pPr>
      <w:r>
        <w:rPr>
          <w:rFonts w:hint="eastAsia" w:ascii="宋体" w:hAnsi="宋体" w:eastAsia="宋体" w:cs="宋体"/>
          <w:sz w:val="24"/>
          <w:szCs w:val="24"/>
          <w:highlight w:val="none"/>
        </w:rPr>
        <w:t>姓名：</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 xml:space="preserve"> 性别：</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 xml:space="preserve"> 年龄：</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 xml:space="preserve"> 职务：</w:t>
      </w:r>
      <w:r>
        <w:rPr>
          <w:rFonts w:hint="eastAsia" w:eastAsia="宋体" w:cs="宋体"/>
          <w:sz w:val="24"/>
          <w:szCs w:val="24"/>
          <w:highlight w:val="none"/>
          <w:u w:val="single"/>
          <w:lang w:val="en-US" w:eastAsia="zh-CN"/>
        </w:rPr>
        <w:t xml:space="preserve">         </w:t>
      </w:r>
    </w:p>
    <w:p w14:paraId="699DE9CD">
      <w:pPr>
        <w:spacing w:line="700" w:lineRule="exact"/>
        <w:ind w:firstLine="600" w:firstLineChars="250"/>
        <w:rPr>
          <w:rFonts w:hint="eastAsia" w:ascii="宋体" w:hAnsi="宋体" w:eastAsia="宋体" w:cs="宋体"/>
          <w:sz w:val="24"/>
          <w:szCs w:val="24"/>
          <w:highlight w:val="none"/>
        </w:rPr>
      </w:pPr>
      <w:r>
        <w:rPr>
          <w:rFonts w:hint="eastAsia" w:ascii="宋体" w:hAnsi="宋体" w:eastAsia="宋体" w:cs="宋体"/>
          <w:sz w:val="24"/>
          <w:szCs w:val="24"/>
          <w:highlight w:val="none"/>
        </w:rPr>
        <w:t>本人系</w:t>
      </w:r>
      <w:r>
        <w:rPr>
          <w:rFonts w:hint="eastAsia" w:ascii="宋体" w:hAnsi="宋体" w:eastAsia="宋体" w:cs="宋体"/>
          <w:sz w:val="24"/>
          <w:szCs w:val="24"/>
          <w:highlight w:val="none"/>
          <w:u w:val="single"/>
        </w:rPr>
        <w:t xml:space="preserve">      （供应商名称）    </w:t>
      </w:r>
      <w:r>
        <w:rPr>
          <w:rFonts w:hint="eastAsia" w:ascii="宋体" w:hAnsi="宋体" w:eastAsia="宋体" w:cs="宋体"/>
          <w:sz w:val="24"/>
          <w:szCs w:val="24"/>
          <w:highlight w:val="none"/>
        </w:rPr>
        <w:t>的法定代表人（单位负责人）。</w:t>
      </w:r>
    </w:p>
    <w:p w14:paraId="62008D36">
      <w:pPr>
        <w:spacing w:line="700" w:lineRule="exact"/>
        <w:ind w:firstLine="600" w:firstLineChars="250"/>
        <w:rPr>
          <w:rFonts w:hint="eastAsia" w:ascii="宋体" w:hAnsi="宋体" w:eastAsia="宋体" w:cs="宋体"/>
          <w:sz w:val="24"/>
          <w:szCs w:val="24"/>
          <w:highlight w:val="none"/>
        </w:rPr>
      </w:pPr>
      <w:r>
        <w:rPr>
          <w:rFonts w:hint="eastAsia" w:ascii="宋体" w:hAnsi="宋体" w:eastAsia="宋体" w:cs="宋体"/>
          <w:sz w:val="24"/>
          <w:szCs w:val="24"/>
          <w:highlight w:val="none"/>
        </w:rPr>
        <w:t>特此证明。</w:t>
      </w:r>
    </w:p>
    <w:p w14:paraId="5AA4B6C4">
      <w:pPr>
        <w:spacing w:line="360" w:lineRule="auto"/>
        <w:ind w:firstLine="480" w:firstLineChars="200"/>
        <w:rPr>
          <w:rFonts w:hint="eastAsia" w:ascii="宋体" w:hAnsi="宋体" w:eastAsia="宋体" w:cs="宋体"/>
          <w:sz w:val="24"/>
          <w:szCs w:val="24"/>
          <w:highlight w:val="none"/>
        </w:rPr>
      </w:pPr>
      <w:r>
        <w:rPr>
          <w:rFonts w:hint="eastAsia" w:ascii="宋体" w:hAnsi="宋体" w:eastAsia="宋体" w:cs="宋体"/>
          <w:sz w:val="24"/>
          <w:szCs w:val="24"/>
          <w:highlight w:val="none"/>
        </w:rPr>
        <mc:AlternateContent>
          <mc:Choice Requires="wps">
            <w:drawing>
              <wp:anchor distT="0" distB="0" distL="114300" distR="114300" simplePos="0" relativeHeight="251662336" behindDoc="0" locked="0" layoutInCell="1" allowOverlap="1">
                <wp:simplePos x="0" y="0"/>
                <wp:positionH relativeFrom="column">
                  <wp:posOffset>1499870</wp:posOffset>
                </wp:positionH>
                <wp:positionV relativeFrom="paragraph">
                  <wp:posOffset>276225</wp:posOffset>
                </wp:positionV>
                <wp:extent cx="2628900" cy="1905000"/>
                <wp:effectExtent l="4445" t="4445" r="14605" b="14605"/>
                <wp:wrapNone/>
                <wp:docPr id="7" name="文本框 7"/>
                <wp:cNvGraphicFramePr/>
                <a:graphic xmlns:a="http://schemas.openxmlformats.org/drawingml/2006/main">
                  <a:graphicData uri="http://schemas.microsoft.com/office/word/2010/wordprocessingShape">
                    <wps:wsp>
                      <wps:cNvSpPr txBox="1">
                        <a:spLocks noChangeArrowheads="1"/>
                      </wps:cNvSpPr>
                      <wps:spPr bwMode="auto">
                        <a:xfrm>
                          <a:off x="0" y="0"/>
                          <a:ext cx="2628900" cy="1905000"/>
                        </a:xfrm>
                        <a:prstGeom prst="rect">
                          <a:avLst/>
                        </a:prstGeom>
                        <a:solidFill>
                          <a:srgbClr val="FFFFFF"/>
                        </a:solidFill>
                        <a:ln w="9525">
                          <a:solidFill>
                            <a:srgbClr val="000000"/>
                          </a:solidFill>
                          <a:miter lim="200000"/>
                        </a:ln>
                        <a:effectLst/>
                      </wps:spPr>
                      <wps:txbx>
                        <w:txbxContent>
                          <w:p w14:paraId="2D004378">
                            <w:pPr>
                              <w:spacing w:line="560" w:lineRule="exact"/>
                              <w:jc w:val="center"/>
                              <w:rPr>
                                <w:rFonts w:ascii="黑体" w:eastAsia="黑体"/>
                                <w:sz w:val="28"/>
                                <w:szCs w:val="28"/>
                              </w:rPr>
                            </w:pPr>
                          </w:p>
                          <w:p w14:paraId="68F73137">
                            <w:pPr>
                              <w:jc w:val="center"/>
                              <w:rPr>
                                <w:rFonts w:ascii="黑体" w:eastAsia="黑体"/>
                                <w:sz w:val="32"/>
                                <w:szCs w:val="32"/>
                              </w:rPr>
                            </w:pPr>
                            <w:r>
                              <w:rPr>
                                <w:rFonts w:hint="eastAsia" w:ascii="黑体" w:eastAsia="黑体"/>
                                <w:sz w:val="32"/>
                                <w:szCs w:val="32"/>
                              </w:rPr>
                              <w:t>法定代表人身份证</w:t>
                            </w:r>
                          </w:p>
                          <w:p w14:paraId="5F28A9B0">
                            <w:pPr>
                              <w:jc w:val="center"/>
                              <w:rPr>
                                <w:rFonts w:ascii="黑体" w:eastAsia="黑体"/>
                                <w:sz w:val="32"/>
                                <w:szCs w:val="32"/>
                              </w:rPr>
                            </w:pPr>
                            <w:r>
                              <w:rPr>
                                <w:rFonts w:hint="eastAsia" w:ascii="黑体" w:eastAsia="黑体"/>
                                <w:sz w:val="32"/>
                                <w:szCs w:val="32"/>
                              </w:rPr>
                              <w:t>扫描件或复印件</w:t>
                            </w:r>
                          </w:p>
                          <w:p w14:paraId="346AF572">
                            <w:pPr>
                              <w:jc w:val="center"/>
                              <w:rPr>
                                <w:rFonts w:ascii="楷体_GB2312" w:eastAsia="楷体_GB2312"/>
                                <w:sz w:val="24"/>
                              </w:rPr>
                            </w:pPr>
                            <w:r>
                              <w:rPr>
                                <w:rFonts w:hint="eastAsia" w:ascii="楷体_GB2312" w:eastAsia="楷体_GB2312"/>
                                <w:sz w:val="24"/>
                              </w:rPr>
                              <w:t>（本证件需直接扫描或复印，且身份证号码必须清晰，不允许粘贴）</w:t>
                            </w:r>
                          </w:p>
                          <w:p w14:paraId="42487C89">
                            <w:pPr>
                              <w:jc w:val="center"/>
                              <w:rPr>
                                <w:rFonts w:ascii="黑体" w:eastAsia="黑体"/>
                                <w:sz w:val="32"/>
                                <w:szCs w:val="32"/>
                              </w:rPr>
                            </w:pP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118.1pt;margin-top:21.75pt;height:150pt;width:207pt;z-index:251662336;mso-width-relative:page;mso-height-relative:page;" fillcolor="#FFFFFF" filled="t" stroked="t" coordsize="21600,21600" o:gfxdata="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">
                <v:fill on="t" focussize="0,0"/>
                <v:stroke color="#000000" miterlimit="2" joinstyle="miter"/>
                <v:imagedata o:title=""/>
                <o:lock v:ext="edit" aspectratio="f"/>
                <v:textbox>
                  <w:txbxContent>
                    <w:p w14:paraId="2D004378">
                      <w:pPr>
                        <w:spacing w:line="560" w:lineRule="exact"/>
                        <w:jc w:val="center"/>
                        <w:rPr>
                          <w:rFonts w:ascii="黑体" w:eastAsia="黑体"/>
                          <w:sz w:val="28"/>
                          <w:szCs w:val="28"/>
                        </w:rPr>
                      </w:pPr>
                    </w:p>
                    <w:p w14:paraId="68F73137">
                      <w:pPr>
                        <w:jc w:val="center"/>
                        <w:rPr>
                          <w:rFonts w:ascii="黑体" w:eastAsia="黑体"/>
                          <w:sz w:val="32"/>
                          <w:szCs w:val="32"/>
                        </w:rPr>
                      </w:pPr>
                      <w:r>
                        <w:rPr>
                          <w:rFonts w:hint="eastAsia" w:ascii="黑体" w:eastAsia="黑体"/>
                          <w:sz w:val="32"/>
                          <w:szCs w:val="32"/>
                        </w:rPr>
                        <w:t>法定代表人身份证</w:t>
                      </w:r>
                    </w:p>
                    <w:p w14:paraId="5F28A9B0">
                      <w:pPr>
                        <w:jc w:val="center"/>
                        <w:rPr>
                          <w:rFonts w:ascii="黑体" w:eastAsia="黑体"/>
                          <w:sz w:val="32"/>
                          <w:szCs w:val="32"/>
                        </w:rPr>
                      </w:pPr>
                      <w:r>
                        <w:rPr>
                          <w:rFonts w:hint="eastAsia" w:ascii="黑体" w:eastAsia="黑体"/>
                          <w:sz w:val="32"/>
                          <w:szCs w:val="32"/>
                        </w:rPr>
                        <w:t>扫描件或复印件</w:t>
                      </w:r>
                    </w:p>
                    <w:p w14:paraId="346AF572">
                      <w:pPr>
                        <w:jc w:val="center"/>
                        <w:rPr>
                          <w:rFonts w:ascii="楷体_GB2312" w:eastAsia="楷体_GB2312"/>
                          <w:sz w:val="24"/>
                        </w:rPr>
                      </w:pPr>
                      <w:r>
                        <w:rPr>
                          <w:rFonts w:hint="eastAsia" w:ascii="楷体_GB2312" w:eastAsia="楷体_GB2312"/>
                          <w:sz w:val="24"/>
                        </w:rPr>
                        <w:t>（本证件需直接扫描或复印，且身份证号码必须清晰，不允许粘贴）</w:t>
                      </w:r>
                    </w:p>
                    <w:p w14:paraId="42487C89">
                      <w:pPr>
                        <w:jc w:val="center"/>
                        <w:rPr>
                          <w:rFonts w:ascii="黑体" w:eastAsia="黑体"/>
                          <w:sz w:val="32"/>
                          <w:szCs w:val="32"/>
                        </w:rPr>
                      </w:pPr>
                    </w:p>
                  </w:txbxContent>
                </v:textbox>
              </v:shape>
            </w:pict>
          </mc:Fallback>
        </mc:AlternateContent>
      </w:r>
    </w:p>
    <w:p w14:paraId="6B1B2D64">
      <w:pPr>
        <w:spacing w:line="360" w:lineRule="auto"/>
        <w:ind w:firstLine="480" w:firstLineChars="200"/>
        <w:rPr>
          <w:rFonts w:hint="eastAsia" w:ascii="宋体" w:hAnsi="宋体" w:eastAsia="宋体" w:cs="宋体"/>
          <w:sz w:val="24"/>
          <w:szCs w:val="24"/>
          <w:highlight w:val="none"/>
        </w:rPr>
      </w:pPr>
    </w:p>
    <w:p w14:paraId="0E709301">
      <w:pPr>
        <w:spacing w:line="360" w:lineRule="auto"/>
        <w:ind w:firstLine="480" w:firstLineChars="200"/>
        <w:rPr>
          <w:rFonts w:hint="eastAsia" w:ascii="宋体" w:hAnsi="宋体" w:eastAsia="宋体" w:cs="宋体"/>
          <w:sz w:val="24"/>
          <w:szCs w:val="24"/>
          <w:highlight w:val="none"/>
        </w:rPr>
      </w:pPr>
    </w:p>
    <w:p w14:paraId="735C81BE">
      <w:pPr>
        <w:spacing w:line="360" w:lineRule="auto"/>
        <w:ind w:firstLine="480" w:firstLineChars="200"/>
        <w:rPr>
          <w:rFonts w:hint="eastAsia" w:ascii="宋体" w:hAnsi="宋体" w:eastAsia="宋体" w:cs="宋体"/>
          <w:sz w:val="24"/>
          <w:szCs w:val="24"/>
          <w:highlight w:val="none"/>
        </w:rPr>
      </w:pPr>
    </w:p>
    <w:p w14:paraId="21BFD68B">
      <w:pPr>
        <w:jc w:val="center"/>
        <w:rPr>
          <w:rFonts w:hint="eastAsia" w:ascii="宋体" w:hAnsi="宋体" w:eastAsia="宋体" w:cs="宋体"/>
          <w:sz w:val="24"/>
          <w:szCs w:val="24"/>
          <w:highlight w:val="none"/>
        </w:rPr>
      </w:pPr>
    </w:p>
    <w:p w14:paraId="618FDB5A">
      <w:pPr>
        <w:spacing w:line="360" w:lineRule="auto"/>
        <w:ind w:firstLine="480" w:firstLineChars="200"/>
        <w:rPr>
          <w:rFonts w:hint="eastAsia" w:ascii="宋体" w:hAnsi="宋体" w:eastAsia="宋体" w:cs="宋体"/>
          <w:sz w:val="24"/>
          <w:szCs w:val="24"/>
          <w:highlight w:val="none"/>
        </w:rPr>
      </w:pPr>
    </w:p>
    <w:p w14:paraId="0AEB3928">
      <w:pPr>
        <w:spacing w:line="360" w:lineRule="auto"/>
        <w:ind w:firstLine="480" w:firstLineChars="200"/>
        <w:rPr>
          <w:rFonts w:hint="eastAsia" w:ascii="宋体" w:hAnsi="宋体" w:eastAsia="宋体" w:cs="宋体"/>
          <w:sz w:val="24"/>
          <w:szCs w:val="24"/>
          <w:highlight w:val="none"/>
        </w:rPr>
      </w:pPr>
    </w:p>
    <w:p w14:paraId="0638E447">
      <w:pPr>
        <w:spacing w:line="360" w:lineRule="auto"/>
        <w:ind w:firstLine="480" w:firstLineChars="200"/>
        <w:rPr>
          <w:rFonts w:hint="eastAsia" w:ascii="宋体" w:hAnsi="宋体" w:eastAsia="宋体" w:cs="宋体"/>
          <w:sz w:val="24"/>
          <w:szCs w:val="24"/>
          <w:highlight w:val="none"/>
        </w:rPr>
      </w:pPr>
    </w:p>
    <w:p w14:paraId="1428F84E">
      <w:pPr>
        <w:spacing w:line="360" w:lineRule="auto"/>
        <w:ind w:firstLine="480" w:firstLineChars="200"/>
        <w:rPr>
          <w:rFonts w:hint="eastAsia" w:ascii="宋体" w:hAnsi="宋体" w:eastAsia="宋体" w:cs="宋体"/>
          <w:sz w:val="24"/>
          <w:szCs w:val="24"/>
          <w:highlight w:val="none"/>
        </w:rPr>
      </w:pPr>
    </w:p>
    <w:p w14:paraId="2D3AB985">
      <w:pPr>
        <w:spacing w:line="360" w:lineRule="auto"/>
        <w:ind w:firstLine="480" w:firstLineChars="200"/>
        <w:rPr>
          <w:rFonts w:hint="eastAsia" w:ascii="宋体" w:hAnsi="宋体" w:eastAsia="宋体" w:cs="宋体"/>
          <w:sz w:val="24"/>
          <w:szCs w:val="24"/>
          <w:highlight w:val="none"/>
        </w:rPr>
      </w:pPr>
      <w:r>
        <w:rPr>
          <w:rFonts w:hint="eastAsia" w:ascii="宋体" w:hAnsi="宋体" w:eastAsia="宋体" w:cs="宋体"/>
          <w:sz w:val="24"/>
          <w:szCs w:val="24"/>
          <w:highlight w:val="none"/>
        </w:rPr>
        <w:t>注：本身份证明需由供应商加盖单位公章</w:t>
      </w:r>
    </w:p>
    <w:p w14:paraId="172F3786">
      <w:pPr>
        <w:spacing w:line="360" w:lineRule="auto"/>
        <w:ind w:firstLine="480" w:firstLineChars="200"/>
        <w:rPr>
          <w:rFonts w:hint="eastAsia" w:ascii="宋体" w:hAnsi="宋体" w:eastAsia="宋体" w:cs="宋体"/>
          <w:sz w:val="24"/>
          <w:szCs w:val="24"/>
          <w:highlight w:val="none"/>
        </w:rPr>
      </w:pPr>
    </w:p>
    <w:p w14:paraId="01EB18F4">
      <w:pPr>
        <w:spacing w:line="360" w:lineRule="auto"/>
        <w:ind w:firstLine="360" w:firstLineChars="150"/>
        <w:rPr>
          <w:rFonts w:hint="eastAsia" w:ascii="宋体" w:hAnsi="宋体" w:eastAsia="宋体" w:cs="宋体"/>
          <w:sz w:val="24"/>
          <w:szCs w:val="24"/>
          <w:highlight w:val="none"/>
        </w:rPr>
      </w:pPr>
      <w:r>
        <w:rPr>
          <w:rFonts w:hint="eastAsia" w:ascii="宋体" w:hAnsi="宋体" w:eastAsia="宋体" w:cs="宋体"/>
          <w:sz w:val="24"/>
          <w:szCs w:val="24"/>
          <w:highlight w:val="none"/>
        </w:rPr>
        <w:t xml:space="preserve">供应商名称（公章）： </w:t>
      </w:r>
    </w:p>
    <w:p w14:paraId="1AE6415D">
      <w:pPr>
        <w:spacing w:line="600" w:lineRule="exact"/>
        <w:ind w:firstLine="6240" w:firstLineChars="2600"/>
        <w:rPr>
          <w:rFonts w:hint="eastAsia" w:ascii="宋体" w:hAnsi="宋体" w:eastAsia="宋体" w:cs="宋体"/>
          <w:b/>
          <w:sz w:val="24"/>
          <w:szCs w:val="24"/>
          <w:highlight w:val="none"/>
        </w:rPr>
      </w:pPr>
      <w:r>
        <w:rPr>
          <w:rFonts w:hint="eastAsia" w:ascii="宋体" w:hAnsi="宋体" w:eastAsia="宋体" w:cs="宋体"/>
          <w:sz w:val="24"/>
          <w:szCs w:val="24"/>
          <w:highlight w:val="none"/>
        </w:rPr>
        <w:t>年   月   日</w:t>
      </w:r>
    </w:p>
    <w:p w14:paraId="676A3EAC">
      <w:pPr>
        <w:spacing w:line="600" w:lineRule="exact"/>
        <w:jc w:val="center"/>
        <w:rPr>
          <w:rFonts w:hint="eastAsia" w:ascii="黑体" w:hAnsi="黑体" w:eastAsia="黑体" w:cs="黑体"/>
          <w:b/>
          <w:sz w:val="30"/>
          <w:szCs w:val="30"/>
          <w:highlight w:val="none"/>
        </w:rPr>
      </w:pPr>
      <w:r>
        <w:rPr>
          <w:rFonts w:hint="eastAsia" w:ascii="宋体" w:hAnsi="宋体" w:eastAsia="宋体" w:cs="宋体"/>
          <w:b/>
          <w:sz w:val="24"/>
          <w:szCs w:val="24"/>
          <w:highlight w:val="none"/>
        </w:rPr>
        <w:br w:type="page"/>
      </w:r>
      <w:r>
        <w:rPr>
          <w:rFonts w:hint="eastAsia" w:ascii="宋体" w:hAnsi="宋体" w:eastAsia="宋体" w:cs="宋体"/>
          <w:b/>
          <w:sz w:val="24"/>
          <w:szCs w:val="24"/>
          <w:highlight w:val="none"/>
        </w:rPr>
        <w:t>授权委托书</w:t>
      </w:r>
    </w:p>
    <w:p w14:paraId="289E66A2">
      <w:pPr>
        <w:spacing w:line="600" w:lineRule="exact"/>
        <w:rPr>
          <w:rFonts w:hint="eastAsia" w:ascii="宋体" w:hAnsi="宋体" w:eastAsia="宋体" w:cs="宋体"/>
          <w:sz w:val="24"/>
          <w:szCs w:val="24"/>
          <w:highlight w:val="none"/>
        </w:rPr>
      </w:pPr>
      <w:r>
        <w:rPr>
          <w:rFonts w:hint="eastAsia" w:eastAsia="宋体" w:cs="宋体"/>
          <w:sz w:val="24"/>
          <w:szCs w:val="24"/>
          <w:highlight w:val="none"/>
          <w:lang w:eastAsia="zh-CN"/>
        </w:rPr>
        <w:t>阿鲁科尔沁旗农村牧区公路北片建设管理办公室</w:t>
      </w:r>
      <w:r>
        <w:rPr>
          <w:rFonts w:hint="eastAsia" w:ascii="宋体" w:hAnsi="宋体" w:eastAsia="宋体" w:cs="宋体"/>
          <w:sz w:val="24"/>
          <w:szCs w:val="24"/>
          <w:highlight w:val="none"/>
        </w:rPr>
        <w:t>、</w:t>
      </w:r>
      <w:r>
        <w:rPr>
          <w:rFonts w:hint="eastAsia" w:eastAsia="宋体" w:cs="宋体"/>
          <w:sz w:val="24"/>
          <w:szCs w:val="24"/>
          <w:highlight w:val="none"/>
          <w:lang w:eastAsia="zh-CN"/>
        </w:rPr>
        <w:t>内蒙古北方诚信工程项目管理有限公司</w:t>
      </w:r>
      <w:r>
        <w:rPr>
          <w:rFonts w:hint="eastAsia" w:ascii="宋体" w:hAnsi="宋体" w:eastAsia="宋体" w:cs="宋体"/>
          <w:sz w:val="24"/>
          <w:szCs w:val="24"/>
          <w:highlight w:val="none"/>
        </w:rPr>
        <w:t>：</w:t>
      </w:r>
    </w:p>
    <w:p w14:paraId="67AAA28C">
      <w:pPr>
        <w:spacing w:line="600" w:lineRule="exact"/>
        <w:ind w:firstLine="480" w:firstLineChars="200"/>
        <w:rPr>
          <w:rFonts w:hint="eastAsia" w:ascii="宋体" w:hAnsi="宋体" w:eastAsia="宋体" w:cs="宋体"/>
          <w:sz w:val="24"/>
          <w:szCs w:val="24"/>
          <w:highlight w:val="none"/>
        </w:rPr>
      </w:pPr>
      <w:r>
        <w:rPr>
          <w:rFonts w:hint="eastAsia" w:ascii="宋体" w:hAnsi="宋体" w:eastAsia="宋体" w:cs="宋体"/>
          <w:sz w:val="24"/>
          <w:szCs w:val="24"/>
          <w:highlight w:val="none"/>
        </w:rPr>
        <w:t>兹授权我单位</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（姓名）作为参加贵单位组织的</w:t>
      </w:r>
      <w:r>
        <w:rPr>
          <w:rFonts w:hint="eastAsia" w:ascii="宋体" w:hAnsi="宋体" w:eastAsia="宋体" w:cs="宋体"/>
          <w:sz w:val="24"/>
          <w:szCs w:val="24"/>
          <w:highlight w:val="none"/>
          <w:u w:val="single"/>
        </w:rPr>
        <w:t xml:space="preserve"> </w:t>
      </w:r>
      <w:r>
        <w:rPr>
          <w:rFonts w:hint="eastAsia" w:eastAsia="宋体" w:cs="宋体"/>
          <w:sz w:val="24"/>
          <w:szCs w:val="24"/>
          <w:highlight w:val="none"/>
          <w:u w:val="single"/>
          <w:lang w:eastAsia="zh-CN"/>
        </w:rPr>
        <w:t xml:space="preserve"> 阿旗扎嘎斯台-天合隆等五条公路工程涉河建筑物防洪影响评价报告书编制</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竞争性磋商采购（项目编号：</w:t>
      </w:r>
      <w:r>
        <w:rPr>
          <w:rFonts w:hint="eastAsia" w:eastAsia="宋体" w:cs="宋体"/>
          <w:sz w:val="24"/>
          <w:szCs w:val="24"/>
          <w:highlight w:val="none"/>
          <w:u w:val="single"/>
          <w:lang w:eastAsia="zh-CN"/>
        </w:rPr>
        <w:t>NMGBFCX-2025-007</w:t>
      </w:r>
      <w:r>
        <w:rPr>
          <w:rFonts w:hint="eastAsia" w:ascii="宋体" w:hAnsi="宋体" w:eastAsia="宋体" w:cs="宋体"/>
          <w:sz w:val="24"/>
          <w:szCs w:val="24"/>
          <w:highlight w:val="none"/>
        </w:rPr>
        <w:t>）的委托代理人，委托代理人全权代表我单位处理本次投标中的有关事务，并签署全部有关文件、协议及合同，我单位对委托代理人签署内容负全部责任。</w:t>
      </w:r>
    </w:p>
    <w:p w14:paraId="27D75B2E">
      <w:pPr>
        <w:spacing w:line="600" w:lineRule="exact"/>
        <w:ind w:firstLine="480" w:firstLineChars="200"/>
        <w:rPr>
          <w:rFonts w:hint="eastAsia" w:ascii="宋体" w:hAnsi="宋体" w:eastAsia="宋体" w:cs="宋体"/>
          <w:sz w:val="24"/>
          <w:szCs w:val="24"/>
          <w:highlight w:val="none"/>
        </w:rPr>
      </w:pPr>
      <w:r>
        <w:rPr>
          <w:rFonts w:hint="eastAsia" w:ascii="宋体" w:hAnsi="宋体" w:eastAsia="宋体" w:cs="宋体"/>
          <w:sz w:val="24"/>
          <w:szCs w:val="24"/>
          <w:highlight w:val="none"/>
        </w:rPr>
        <w:t>本授权书于盖章签字后生效，在贵单位收到</w:t>
      </w:r>
      <w:r>
        <w:rPr>
          <w:rFonts w:hint="eastAsia" w:eastAsia="宋体" w:cs="宋体"/>
          <w:sz w:val="24"/>
          <w:szCs w:val="24"/>
          <w:highlight w:val="none"/>
          <w:lang w:eastAsia="zh-CN"/>
        </w:rPr>
        <w:t>撤销</w:t>
      </w:r>
      <w:r>
        <w:rPr>
          <w:rFonts w:hint="eastAsia" w:ascii="宋体" w:hAnsi="宋体" w:eastAsia="宋体" w:cs="宋体"/>
          <w:sz w:val="24"/>
          <w:szCs w:val="24"/>
          <w:highlight w:val="none"/>
        </w:rPr>
        <w:t>授权的书面通知以前，本授权书一直有效。被授权人签署的所有文件不因授权的</w:t>
      </w:r>
      <w:r>
        <w:rPr>
          <w:rFonts w:hint="eastAsia" w:eastAsia="宋体" w:cs="宋体"/>
          <w:sz w:val="24"/>
          <w:szCs w:val="24"/>
          <w:highlight w:val="none"/>
          <w:lang w:eastAsia="zh-CN"/>
        </w:rPr>
        <w:t>撤销</w:t>
      </w:r>
      <w:r>
        <w:rPr>
          <w:rFonts w:hint="eastAsia" w:ascii="宋体" w:hAnsi="宋体" w:eastAsia="宋体" w:cs="宋体"/>
          <w:sz w:val="24"/>
          <w:szCs w:val="24"/>
          <w:highlight w:val="none"/>
        </w:rPr>
        <w:t>而失效。委托代理人无转委托权。</w:t>
      </w:r>
    </w:p>
    <w:p w14:paraId="618340E6">
      <w:pPr>
        <w:spacing w:line="600" w:lineRule="exact"/>
        <w:ind w:firstLine="480" w:firstLineChars="200"/>
        <w:rPr>
          <w:rFonts w:hint="eastAsia" w:ascii="宋体" w:hAnsi="宋体" w:eastAsia="宋体" w:cs="宋体"/>
          <w:sz w:val="24"/>
          <w:szCs w:val="24"/>
          <w:highlight w:val="none"/>
        </w:rPr>
      </w:pPr>
      <w:r>
        <w:rPr>
          <w:rFonts w:hint="eastAsia" w:ascii="宋体" w:hAnsi="宋体" w:eastAsia="宋体" w:cs="宋体"/>
          <w:sz w:val="24"/>
          <w:szCs w:val="24"/>
          <w:highlight w:val="none"/>
        </w:rPr>
        <w:t>特此委托。</w:t>
      </w:r>
    </w:p>
    <w:p w14:paraId="116877CD">
      <w:pPr>
        <w:spacing w:line="600" w:lineRule="exact"/>
        <w:rPr>
          <w:rFonts w:hint="eastAsia" w:ascii="宋体" w:hAnsi="宋体" w:eastAsia="宋体" w:cs="宋体"/>
          <w:sz w:val="24"/>
          <w:szCs w:val="24"/>
          <w:highlight w:val="none"/>
        </w:rPr>
      </w:pPr>
      <w:r>
        <w:rPr>
          <w:rFonts w:hint="eastAsia" w:ascii="宋体" w:hAnsi="宋体" w:eastAsia="宋体" w:cs="宋体"/>
          <w:sz w:val="24"/>
          <w:szCs w:val="24"/>
          <w:highlight w:val="none"/>
        </w:rPr>
        <mc:AlternateContent>
          <mc:Choice Requires="wps">
            <w:drawing>
              <wp:anchor distT="0" distB="0" distL="114300" distR="114300" simplePos="0" relativeHeight="251661312" behindDoc="0" locked="0" layoutInCell="1" allowOverlap="1">
                <wp:simplePos x="0" y="0"/>
                <wp:positionH relativeFrom="column">
                  <wp:posOffset>321310</wp:posOffset>
                </wp:positionH>
                <wp:positionV relativeFrom="paragraph">
                  <wp:posOffset>142875</wp:posOffset>
                </wp:positionV>
                <wp:extent cx="2628900" cy="1905000"/>
                <wp:effectExtent l="4445" t="4445" r="14605" b="14605"/>
                <wp:wrapNone/>
                <wp:docPr id="5" name="文本框 5"/>
                <wp:cNvGraphicFramePr/>
                <a:graphic xmlns:a="http://schemas.openxmlformats.org/drawingml/2006/main">
                  <a:graphicData uri="http://schemas.microsoft.com/office/word/2010/wordprocessingShape">
                    <wps:wsp>
                      <wps:cNvSpPr txBox="1">
                        <a:spLocks noChangeArrowheads="1"/>
                      </wps:cNvSpPr>
                      <wps:spPr bwMode="auto">
                        <a:xfrm>
                          <a:off x="0" y="0"/>
                          <a:ext cx="2628900" cy="1905000"/>
                        </a:xfrm>
                        <a:prstGeom prst="rect">
                          <a:avLst/>
                        </a:prstGeom>
                        <a:solidFill>
                          <a:srgbClr val="FFFFFF"/>
                        </a:solidFill>
                        <a:ln w="9525">
                          <a:solidFill>
                            <a:srgbClr val="000000"/>
                          </a:solidFill>
                          <a:miter lim="200000"/>
                        </a:ln>
                        <a:effectLst/>
                      </wps:spPr>
                      <wps:txbx>
                        <w:txbxContent>
                          <w:p w14:paraId="06BCE9DA">
                            <w:pPr>
                              <w:spacing w:line="560" w:lineRule="exact"/>
                              <w:jc w:val="center"/>
                              <w:rPr>
                                <w:rFonts w:ascii="黑体" w:eastAsia="黑体"/>
                                <w:sz w:val="28"/>
                                <w:szCs w:val="28"/>
                              </w:rPr>
                            </w:pPr>
                          </w:p>
                          <w:p w14:paraId="6266A7DF">
                            <w:pPr>
                              <w:jc w:val="center"/>
                              <w:rPr>
                                <w:rFonts w:ascii="黑体" w:eastAsia="黑体"/>
                                <w:sz w:val="26"/>
                                <w:szCs w:val="32"/>
                              </w:rPr>
                            </w:pPr>
                            <w:r>
                              <w:rPr>
                                <w:rFonts w:hint="eastAsia" w:ascii="黑体" w:eastAsia="黑体" w:cs="黑体"/>
                                <w:sz w:val="26"/>
                                <w:szCs w:val="32"/>
                              </w:rPr>
                              <w:t>法定代表人（单位负责人）身份证</w:t>
                            </w:r>
                          </w:p>
                          <w:p w14:paraId="7DA95278">
                            <w:pPr>
                              <w:jc w:val="center"/>
                              <w:rPr>
                                <w:rFonts w:ascii="黑体" w:eastAsia="黑体"/>
                                <w:sz w:val="32"/>
                                <w:szCs w:val="32"/>
                              </w:rPr>
                            </w:pPr>
                            <w:r>
                              <w:rPr>
                                <w:rFonts w:hint="eastAsia" w:ascii="黑体" w:eastAsia="黑体" w:cs="黑体"/>
                                <w:sz w:val="26"/>
                                <w:szCs w:val="32"/>
                              </w:rPr>
                              <w:t>扫描件或复印件（正反</w:t>
                            </w:r>
                            <w:r>
                              <w:rPr>
                                <w:rFonts w:hint="eastAsia" w:ascii="黑体" w:eastAsia="黑体" w:cs="黑体"/>
                                <w:sz w:val="32"/>
                                <w:szCs w:val="32"/>
                              </w:rPr>
                              <w:t>）</w:t>
                            </w:r>
                          </w:p>
                          <w:p w14:paraId="0CC9E8BF">
                            <w:pPr>
                              <w:jc w:val="center"/>
                              <w:rPr>
                                <w:rFonts w:ascii="楷体_GB2312" w:eastAsia="楷体_GB2312"/>
                                <w:sz w:val="24"/>
                                <w:szCs w:val="24"/>
                              </w:rPr>
                            </w:pPr>
                            <w:r>
                              <w:rPr>
                                <w:rFonts w:hint="eastAsia" w:ascii="楷体_GB2312" w:eastAsia="楷体_GB2312" w:cs="楷体_GB2312"/>
                                <w:sz w:val="24"/>
                                <w:szCs w:val="24"/>
                              </w:rPr>
                              <w:t>（本证件需直接扫描或复印，且身份证号码必须清晰，不允许粘贴）</w:t>
                            </w:r>
                          </w:p>
                          <w:p w14:paraId="2B4B057E">
                            <w:pPr>
                              <w:jc w:val="center"/>
                              <w:rPr>
                                <w:rFonts w:ascii="黑体" w:eastAsia="黑体"/>
                                <w:sz w:val="32"/>
                                <w:szCs w:val="32"/>
                              </w:rPr>
                            </w:pP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25.3pt;margin-top:11.25pt;height:150pt;width:207pt;z-index:251661312;mso-width-relative:page;mso-height-relative:page;" fillcolor="#FFFFFF" filled="t" stroked="t" coordsize="21600,21600" o:gfxdata="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">
                <v:fill on="t" focussize="0,0"/>
                <v:stroke color="#000000" miterlimit="2" joinstyle="miter"/>
                <v:imagedata o:title=""/>
                <o:lock v:ext="edit" aspectratio="f"/>
                <v:textbox>
                  <w:txbxContent>
                    <w:p w14:paraId="06BCE9DA">
                      <w:pPr>
                        <w:spacing w:line="560" w:lineRule="exact"/>
                        <w:jc w:val="center"/>
                        <w:rPr>
                          <w:rFonts w:ascii="黑体" w:eastAsia="黑体"/>
                          <w:sz w:val="28"/>
                          <w:szCs w:val="28"/>
                        </w:rPr>
                      </w:pPr>
                    </w:p>
                    <w:p w14:paraId="6266A7DF">
                      <w:pPr>
                        <w:jc w:val="center"/>
                        <w:rPr>
                          <w:rFonts w:ascii="黑体" w:eastAsia="黑体"/>
                          <w:sz w:val="26"/>
                          <w:szCs w:val="32"/>
                        </w:rPr>
                      </w:pPr>
                      <w:r>
                        <w:rPr>
                          <w:rFonts w:hint="eastAsia" w:ascii="黑体" w:eastAsia="黑体" w:cs="黑体"/>
                          <w:sz w:val="26"/>
                          <w:szCs w:val="32"/>
                        </w:rPr>
                        <w:t>法定代表人（单位负责人）身份证</w:t>
                      </w:r>
                    </w:p>
                    <w:p w14:paraId="7DA95278">
                      <w:pPr>
                        <w:jc w:val="center"/>
                        <w:rPr>
                          <w:rFonts w:ascii="黑体" w:eastAsia="黑体"/>
                          <w:sz w:val="32"/>
                          <w:szCs w:val="32"/>
                        </w:rPr>
                      </w:pPr>
                      <w:r>
                        <w:rPr>
                          <w:rFonts w:hint="eastAsia" w:ascii="黑体" w:eastAsia="黑体" w:cs="黑体"/>
                          <w:sz w:val="26"/>
                          <w:szCs w:val="32"/>
                        </w:rPr>
                        <w:t>扫描件或复印件（正反</w:t>
                      </w:r>
                      <w:r>
                        <w:rPr>
                          <w:rFonts w:hint="eastAsia" w:ascii="黑体" w:eastAsia="黑体" w:cs="黑体"/>
                          <w:sz w:val="32"/>
                          <w:szCs w:val="32"/>
                        </w:rPr>
                        <w:t>）</w:t>
                      </w:r>
                    </w:p>
                    <w:p w14:paraId="0CC9E8BF">
                      <w:pPr>
                        <w:jc w:val="center"/>
                        <w:rPr>
                          <w:rFonts w:ascii="楷体_GB2312" w:eastAsia="楷体_GB2312"/>
                          <w:sz w:val="24"/>
                          <w:szCs w:val="24"/>
                        </w:rPr>
                      </w:pPr>
                      <w:r>
                        <w:rPr>
                          <w:rFonts w:hint="eastAsia" w:ascii="楷体_GB2312" w:eastAsia="楷体_GB2312" w:cs="楷体_GB2312"/>
                          <w:sz w:val="24"/>
                          <w:szCs w:val="24"/>
                        </w:rPr>
                        <w:t>（本证件需直接扫描或复印，且身份证号码必须清晰，不允许粘贴）</w:t>
                      </w:r>
                    </w:p>
                    <w:p w14:paraId="2B4B057E">
                      <w:pPr>
                        <w:jc w:val="center"/>
                        <w:rPr>
                          <w:rFonts w:ascii="黑体" w:eastAsia="黑体"/>
                          <w:sz w:val="32"/>
                          <w:szCs w:val="32"/>
                        </w:rPr>
                      </w:pPr>
                    </w:p>
                  </w:txbxContent>
                </v:textbox>
              </v:shape>
            </w:pict>
          </mc:Fallback>
        </mc:AlternateContent>
      </w:r>
      <w:r>
        <w:rPr>
          <w:rFonts w:hint="eastAsia" w:ascii="宋体" w:hAnsi="宋体" w:eastAsia="宋体" w:cs="宋体"/>
          <w:sz w:val="24"/>
          <w:szCs w:val="24"/>
          <w:highlight w:val="none"/>
        </w:rPr>
        <mc:AlternateContent>
          <mc:Choice Requires="wps">
            <w:drawing>
              <wp:anchor distT="0" distB="0" distL="114300" distR="114300" simplePos="0" relativeHeight="251660288" behindDoc="0" locked="0" layoutInCell="1" allowOverlap="1">
                <wp:simplePos x="0" y="0"/>
                <wp:positionH relativeFrom="column">
                  <wp:posOffset>3407410</wp:posOffset>
                </wp:positionH>
                <wp:positionV relativeFrom="paragraph">
                  <wp:posOffset>142875</wp:posOffset>
                </wp:positionV>
                <wp:extent cx="2514600" cy="1905000"/>
                <wp:effectExtent l="4445" t="4445" r="14605" b="14605"/>
                <wp:wrapNone/>
                <wp:docPr id="6" name="文本框 6"/>
                <wp:cNvGraphicFramePr/>
                <a:graphic xmlns:a="http://schemas.openxmlformats.org/drawingml/2006/main">
                  <a:graphicData uri="http://schemas.microsoft.com/office/word/2010/wordprocessingShape">
                    <wps:wsp>
                      <wps:cNvSpPr txBox="1">
                        <a:spLocks noChangeArrowheads="1"/>
                      </wps:cNvSpPr>
                      <wps:spPr bwMode="auto">
                        <a:xfrm>
                          <a:off x="0" y="0"/>
                          <a:ext cx="2514600" cy="1905000"/>
                        </a:xfrm>
                        <a:prstGeom prst="rect">
                          <a:avLst/>
                        </a:prstGeom>
                        <a:solidFill>
                          <a:srgbClr val="FFFFFF"/>
                        </a:solidFill>
                        <a:ln w="9525">
                          <a:solidFill>
                            <a:srgbClr val="000000"/>
                          </a:solidFill>
                          <a:miter lim="200000"/>
                        </a:ln>
                        <a:effectLst/>
                      </wps:spPr>
                      <wps:txbx>
                        <w:txbxContent>
                          <w:p w14:paraId="2E8E41A6">
                            <w:pPr>
                              <w:spacing w:line="560" w:lineRule="exact"/>
                              <w:jc w:val="center"/>
                              <w:rPr>
                                <w:rFonts w:ascii="黑体" w:eastAsia="黑体"/>
                                <w:sz w:val="28"/>
                                <w:szCs w:val="28"/>
                              </w:rPr>
                            </w:pPr>
                          </w:p>
                          <w:p w14:paraId="388A57EB">
                            <w:pPr>
                              <w:jc w:val="center"/>
                              <w:rPr>
                                <w:rFonts w:ascii="黑体" w:eastAsia="黑体"/>
                                <w:sz w:val="32"/>
                                <w:szCs w:val="32"/>
                              </w:rPr>
                            </w:pPr>
                            <w:r>
                              <w:rPr>
                                <w:rFonts w:hint="eastAsia" w:ascii="黑体" w:eastAsia="黑体" w:cs="黑体"/>
                                <w:sz w:val="32"/>
                                <w:szCs w:val="32"/>
                              </w:rPr>
                              <w:t>委托代理人身份证</w:t>
                            </w:r>
                          </w:p>
                          <w:p w14:paraId="3727C5A1">
                            <w:pPr>
                              <w:jc w:val="center"/>
                              <w:rPr>
                                <w:rFonts w:ascii="黑体" w:eastAsia="黑体"/>
                                <w:sz w:val="32"/>
                                <w:szCs w:val="32"/>
                              </w:rPr>
                            </w:pPr>
                            <w:r>
                              <w:rPr>
                                <w:rFonts w:hint="eastAsia" w:ascii="黑体" w:eastAsia="黑体" w:cs="黑体"/>
                                <w:sz w:val="32"/>
                                <w:szCs w:val="32"/>
                              </w:rPr>
                              <w:t>扫描件或复印件（正反）</w:t>
                            </w:r>
                          </w:p>
                          <w:p w14:paraId="0A9F6EA0">
                            <w:pPr>
                              <w:jc w:val="center"/>
                              <w:rPr>
                                <w:rFonts w:ascii="楷体_GB2312" w:eastAsia="楷体_GB2312"/>
                                <w:sz w:val="24"/>
                                <w:szCs w:val="24"/>
                              </w:rPr>
                            </w:pPr>
                            <w:r>
                              <w:rPr>
                                <w:rFonts w:hint="eastAsia" w:ascii="楷体_GB2312" w:eastAsia="楷体_GB2312" w:cs="楷体_GB2312"/>
                                <w:sz w:val="24"/>
                                <w:szCs w:val="24"/>
                              </w:rPr>
                              <w:t>（本证件需直接扫描或复印，且身份证号码必须清晰，不允许粘贴）</w:t>
                            </w:r>
                          </w:p>
                          <w:p w14:paraId="349FF768">
                            <w:pPr>
                              <w:jc w:val="center"/>
                              <w:rPr>
                                <w:rFonts w:ascii="黑体" w:eastAsia="黑体"/>
                                <w:sz w:val="32"/>
                                <w:szCs w:val="32"/>
                              </w:rPr>
                            </w:pP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268.3pt;margin-top:11.25pt;height:150pt;width:198pt;z-index:251660288;mso-width-relative:page;mso-height-relative:page;" fillcolor="#FFFFFF" filled="t" stroked="t" coordsize="21600,21600" o:gfxdata="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">
                <v:fill on="t" focussize="0,0"/>
                <v:stroke color="#000000" miterlimit="2" joinstyle="miter"/>
                <v:imagedata o:title=""/>
                <o:lock v:ext="edit" aspectratio="f"/>
                <v:textbox>
                  <w:txbxContent>
                    <w:p w14:paraId="2E8E41A6">
                      <w:pPr>
                        <w:spacing w:line="560" w:lineRule="exact"/>
                        <w:jc w:val="center"/>
                        <w:rPr>
                          <w:rFonts w:ascii="黑体" w:eastAsia="黑体"/>
                          <w:sz w:val="28"/>
                          <w:szCs w:val="28"/>
                        </w:rPr>
                      </w:pPr>
                    </w:p>
                    <w:p w14:paraId="388A57EB">
                      <w:pPr>
                        <w:jc w:val="center"/>
                        <w:rPr>
                          <w:rFonts w:ascii="黑体" w:eastAsia="黑体"/>
                          <w:sz w:val="32"/>
                          <w:szCs w:val="32"/>
                        </w:rPr>
                      </w:pPr>
                      <w:r>
                        <w:rPr>
                          <w:rFonts w:hint="eastAsia" w:ascii="黑体" w:eastAsia="黑体" w:cs="黑体"/>
                          <w:sz w:val="32"/>
                          <w:szCs w:val="32"/>
                        </w:rPr>
                        <w:t>委托代理人身份证</w:t>
                      </w:r>
                    </w:p>
                    <w:p w14:paraId="3727C5A1">
                      <w:pPr>
                        <w:jc w:val="center"/>
                        <w:rPr>
                          <w:rFonts w:ascii="黑体" w:eastAsia="黑体"/>
                          <w:sz w:val="32"/>
                          <w:szCs w:val="32"/>
                        </w:rPr>
                      </w:pPr>
                      <w:r>
                        <w:rPr>
                          <w:rFonts w:hint="eastAsia" w:ascii="黑体" w:eastAsia="黑体" w:cs="黑体"/>
                          <w:sz w:val="32"/>
                          <w:szCs w:val="32"/>
                        </w:rPr>
                        <w:t>扫描件或复印件（正反）</w:t>
                      </w:r>
                    </w:p>
                    <w:p w14:paraId="0A9F6EA0">
                      <w:pPr>
                        <w:jc w:val="center"/>
                        <w:rPr>
                          <w:rFonts w:ascii="楷体_GB2312" w:eastAsia="楷体_GB2312"/>
                          <w:sz w:val="24"/>
                          <w:szCs w:val="24"/>
                        </w:rPr>
                      </w:pPr>
                      <w:r>
                        <w:rPr>
                          <w:rFonts w:hint="eastAsia" w:ascii="楷体_GB2312" w:eastAsia="楷体_GB2312" w:cs="楷体_GB2312"/>
                          <w:sz w:val="24"/>
                          <w:szCs w:val="24"/>
                        </w:rPr>
                        <w:t>（本证件需直接扫描或复印，且身份证号码必须清晰，不允许粘贴）</w:t>
                      </w:r>
                    </w:p>
                    <w:p w14:paraId="349FF768">
                      <w:pPr>
                        <w:jc w:val="center"/>
                        <w:rPr>
                          <w:rFonts w:ascii="黑体" w:eastAsia="黑体"/>
                          <w:sz w:val="32"/>
                          <w:szCs w:val="32"/>
                        </w:rPr>
                      </w:pPr>
                    </w:p>
                  </w:txbxContent>
                </v:textbox>
              </v:shape>
            </w:pict>
          </mc:Fallback>
        </mc:AlternateContent>
      </w:r>
    </w:p>
    <w:p w14:paraId="0FA6AB2D">
      <w:pPr>
        <w:spacing w:line="600" w:lineRule="exact"/>
        <w:rPr>
          <w:rFonts w:hint="eastAsia" w:ascii="宋体" w:hAnsi="宋体" w:eastAsia="宋体" w:cs="宋体"/>
          <w:sz w:val="24"/>
          <w:szCs w:val="24"/>
          <w:highlight w:val="none"/>
        </w:rPr>
      </w:pPr>
      <w:r>
        <w:rPr>
          <w:rFonts w:hint="eastAsia" w:ascii="宋体" w:hAnsi="宋体" w:eastAsia="宋体" w:cs="宋体"/>
          <w:sz w:val="24"/>
          <w:szCs w:val="24"/>
          <w:highlight w:val="none"/>
        </w:rPr>
        <w:drawing>
          <wp:inline distT="0" distB="0" distL="114300" distR="114300">
            <wp:extent cx="5986145" cy="3540125"/>
            <wp:effectExtent l="0" t="0" r="0" b="0"/>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5"/>
                    <a:srcRect t="-99791" b="99791"/>
                    <a:stretch>
                      <a:fillRect/>
                    </a:stretch>
                  </pic:blipFill>
                  <pic:spPr>
                    <a:xfrm>
                      <a:off x="0" y="0"/>
                      <a:ext cx="5986145" cy="3540125"/>
                    </a:xfrm>
                    <a:prstGeom prst="rect">
                      <a:avLst/>
                    </a:prstGeom>
                    <a:noFill/>
                    <a:ln>
                      <a:noFill/>
                    </a:ln>
                  </pic:spPr>
                </pic:pic>
              </a:graphicData>
            </a:graphic>
          </wp:inline>
        </w:drawing>
      </w:r>
    </w:p>
    <w:p w14:paraId="2A32B3DC">
      <w:pPr>
        <w:spacing w:line="600" w:lineRule="exact"/>
        <w:rPr>
          <w:rFonts w:hint="eastAsia" w:ascii="宋体" w:hAnsi="宋体" w:eastAsia="宋体" w:cs="宋体"/>
          <w:sz w:val="24"/>
          <w:szCs w:val="24"/>
          <w:highlight w:val="none"/>
        </w:rPr>
      </w:pPr>
    </w:p>
    <w:p w14:paraId="088C9C99">
      <w:pPr>
        <w:spacing w:line="600" w:lineRule="exact"/>
        <w:rPr>
          <w:rFonts w:hint="eastAsia" w:ascii="宋体" w:hAnsi="宋体" w:eastAsia="宋体" w:cs="宋体"/>
          <w:sz w:val="24"/>
          <w:szCs w:val="24"/>
          <w:highlight w:val="none"/>
        </w:rPr>
      </w:pPr>
    </w:p>
    <w:p w14:paraId="5D21F72A">
      <w:pPr>
        <w:spacing w:line="600" w:lineRule="exact"/>
        <w:rPr>
          <w:rFonts w:hint="eastAsia" w:ascii="宋体" w:hAnsi="宋体" w:eastAsia="宋体" w:cs="宋体"/>
          <w:sz w:val="24"/>
          <w:szCs w:val="24"/>
          <w:highlight w:val="none"/>
        </w:rPr>
      </w:pPr>
    </w:p>
    <w:p w14:paraId="39E34330">
      <w:pPr>
        <w:spacing w:line="600" w:lineRule="exact"/>
        <w:rPr>
          <w:rFonts w:hint="eastAsia" w:ascii="宋体" w:hAnsi="宋体" w:eastAsia="宋体" w:cs="宋体"/>
          <w:sz w:val="24"/>
          <w:szCs w:val="24"/>
          <w:highlight w:val="none"/>
        </w:rPr>
      </w:pPr>
    </w:p>
    <w:p w14:paraId="4E1B2AFB">
      <w:pPr>
        <w:spacing w:line="480" w:lineRule="auto"/>
        <w:rPr>
          <w:rFonts w:hint="eastAsia" w:ascii="宋体" w:hAnsi="宋体" w:eastAsia="宋体" w:cs="宋体"/>
          <w:sz w:val="24"/>
          <w:szCs w:val="24"/>
          <w:highlight w:val="none"/>
        </w:rPr>
      </w:pPr>
      <w:r>
        <w:rPr>
          <w:rFonts w:hint="eastAsia" w:ascii="宋体" w:hAnsi="宋体" w:eastAsia="宋体" w:cs="宋体"/>
          <w:sz w:val="24"/>
          <w:szCs w:val="24"/>
          <w:highlight w:val="none"/>
        </w:rPr>
        <w:t>供应商：（公章）</w:t>
      </w:r>
    </w:p>
    <w:p w14:paraId="6EB39758">
      <w:pPr>
        <w:pStyle w:val="7"/>
        <w:widowControl w:val="0"/>
        <w:spacing w:before="0" w:beforeAutospacing="0" w:after="0" w:afterAutospacing="0" w:line="480" w:lineRule="auto"/>
        <w:rPr>
          <w:rFonts w:hint="eastAsia" w:ascii="宋体" w:hAnsi="宋体" w:eastAsia="宋体" w:cs="宋体"/>
          <w:sz w:val="24"/>
          <w:szCs w:val="24"/>
          <w:highlight w:val="none"/>
        </w:rPr>
      </w:pPr>
      <w:r>
        <w:rPr>
          <w:rFonts w:hint="eastAsia" w:ascii="宋体" w:hAnsi="宋体" w:eastAsia="宋体" w:cs="宋体"/>
          <w:sz w:val="24"/>
          <w:szCs w:val="24"/>
          <w:highlight w:val="none"/>
        </w:rPr>
        <w:t>法定代表人（单位负责人）：（亲笔签字）            联系电话：</w:t>
      </w:r>
    </w:p>
    <w:p w14:paraId="52B7D6B3">
      <w:pPr>
        <w:pStyle w:val="7"/>
        <w:widowControl w:val="0"/>
        <w:spacing w:before="0" w:beforeAutospacing="0" w:after="0" w:afterAutospacing="0" w:line="480" w:lineRule="auto"/>
        <w:rPr>
          <w:rFonts w:hint="eastAsia" w:ascii="宋体" w:hAnsi="宋体" w:eastAsia="宋体" w:cs="宋体"/>
          <w:sz w:val="24"/>
          <w:szCs w:val="24"/>
          <w:highlight w:val="none"/>
        </w:rPr>
      </w:pPr>
      <w:r>
        <w:rPr>
          <w:rFonts w:hint="eastAsia" w:ascii="宋体" w:hAnsi="宋体" w:eastAsia="宋体" w:cs="宋体"/>
          <w:sz w:val="24"/>
          <w:szCs w:val="24"/>
          <w:highlight w:val="none"/>
        </w:rPr>
        <w:t>委托代理人：（亲笔签字）                          联系电话：</w:t>
      </w:r>
    </w:p>
    <w:p w14:paraId="03E54AAF">
      <w:pPr>
        <w:spacing w:line="480" w:lineRule="auto"/>
        <w:rPr>
          <w:rFonts w:hint="eastAsia" w:ascii="宋体" w:hAnsi="宋体" w:eastAsia="宋体" w:cs="宋体"/>
          <w:sz w:val="24"/>
          <w:szCs w:val="24"/>
          <w:highlight w:val="none"/>
        </w:rPr>
      </w:pPr>
    </w:p>
    <w:p w14:paraId="769F335C">
      <w:pPr>
        <w:pStyle w:val="4"/>
        <w:widowControl w:val="0"/>
        <w:spacing w:line="480" w:lineRule="auto"/>
        <w:ind w:left="5250" w:right="57" w:firstLine="560"/>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年    月   日</w:t>
      </w:r>
    </w:p>
    <w:p w14:paraId="19D3C41D">
      <w:pPr>
        <w:pStyle w:val="4"/>
        <w:widowControl w:val="0"/>
        <w:spacing w:line="480" w:lineRule="auto"/>
        <w:ind w:right="57"/>
        <w:jc w:val="both"/>
        <w:rPr>
          <w:rFonts w:hint="eastAsia" w:ascii="黑体" w:hAnsi="黑体" w:eastAsia="黑体" w:cs="黑体"/>
          <w:highlight w:val="none"/>
        </w:rPr>
      </w:pPr>
      <w:r>
        <w:rPr>
          <w:rFonts w:hint="eastAsia" w:ascii="宋体" w:hAnsi="宋体" w:eastAsia="宋体" w:cs="宋体"/>
          <w:sz w:val="24"/>
          <w:szCs w:val="24"/>
          <w:highlight w:val="none"/>
        </w:rPr>
        <w:br w:type="page"/>
      </w:r>
    </w:p>
    <w:tbl>
      <w:tblPr>
        <w:tblStyle w:val="10"/>
        <w:tblpPr w:leftFromText="180" w:rightFromText="180" w:vertAnchor="text" w:horzAnchor="page" w:tblpXSpec="center" w:tblpY="198"/>
        <w:tblOverlap w:val="never"/>
        <w:tblW w:w="8220" w:type="dxa"/>
        <w:jc w:val="center"/>
        <w:tblLayout w:type="fixed"/>
        <w:tblCellMar>
          <w:top w:w="15" w:type="dxa"/>
          <w:left w:w="15" w:type="dxa"/>
          <w:bottom w:w="15" w:type="dxa"/>
          <w:right w:w="15" w:type="dxa"/>
        </w:tblCellMar>
      </w:tblPr>
      <w:tblGrid>
        <w:gridCol w:w="2326"/>
        <w:gridCol w:w="3306"/>
        <w:gridCol w:w="1059"/>
        <w:gridCol w:w="1529"/>
      </w:tblGrid>
      <w:tr w14:paraId="708E326B">
        <w:tblPrEx>
          <w:tblCellMar>
            <w:top w:w="15" w:type="dxa"/>
            <w:left w:w="15" w:type="dxa"/>
            <w:bottom w:w="15" w:type="dxa"/>
            <w:right w:w="15" w:type="dxa"/>
          </w:tblCellMar>
        </w:tblPrEx>
        <w:trPr>
          <w:trHeight w:val="769" w:hRule="atLeast"/>
          <w:jc w:val="center"/>
        </w:trPr>
        <w:tc>
          <w:tcPr>
            <w:tcW w:w="8220" w:type="dxa"/>
            <w:gridSpan w:val="4"/>
            <w:noWrap w:val="0"/>
            <w:vAlign w:val="center"/>
          </w:tcPr>
          <w:p w14:paraId="2A6726EB">
            <w:pPr>
              <w:jc w:val="center"/>
              <w:rPr>
                <w:rFonts w:ascii="宋体" w:cs="宋体"/>
                <w:b/>
                <w:sz w:val="40"/>
                <w:szCs w:val="40"/>
                <w:highlight w:val="none"/>
              </w:rPr>
            </w:pPr>
            <w:bookmarkStart w:id="18" w:name="_Toc16446"/>
            <w:bookmarkStart w:id="19" w:name="_Toc29664"/>
            <w:r>
              <w:rPr>
                <w:rFonts w:hint="eastAsia" w:ascii="黑体" w:hAnsi="黑体" w:eastAsia="黑体"/>
                <w:b/>
                <w:sz w:val="28"/>
                <w:szCs w:val="28"/>
                <w:highlight w:val="none"/>
              </w:rPr>
              <w:t>项目报名供应商登记表</w:t>
            </w:r>
            <w:bookmarkEnd w:id="18"/>
            <w:bookmarkEnd w:id="19"/>
          </w:p>
        </w:tc>
      </w:tr>
      <w:tr w14:paraId="0F2087A9">
        <w:tblPrEx>
          <w:tblCellMar>
            <w:top w:w="15" w:type="dxa"/>
            <w:left w:w="15" w:type="dxa"/>
            <w:bottom w:w="15" w:type="dxa"/>
            <w:right w:w="15" w:type="dxa"/>
          </w:tblCellMar>
        </w:tblPrEx>
        <w:trPr>
          <w:trHeight w:val="781" w:hRule="atLeast"/>
          <w:jc w:val="center"/>
        </w:trPr>
        <w:tc>
          <w:tcPr>
            <w:tcW w:w="8220" w:type="dxa"/>
            <w:gridSpan w:val="4"/>
            <w:tcBorders>
              <w:top w:val="single" w:color="000000" w:sz="4" w:space="0"/>
              <w:left w:val="single" w:color="000000" w:sz="4" w:space="0"/>
              <w:bottom w:val="single" w:color="000000" w:sz="4" w:space="0"/>
              <w:right w:val="single" w:color="000000" w:sz="4" w:space="0"/>
            </w:tcBorders>
            <w:noWrap w:val="0"/>
            <w:vAlign w:val="center"/>
          </w:tcPr>
          <w:p w14:paraId="37CFDF2C">
            <w:pPr>
              <w:widowControl/>
              <w:jc w:val="center"/>
              <w:textAlignment w:val="center"/>
              <w:rPr>
                <w:rFonts w:hint="eastAsia" w:ascii="宋体" w:hAnsi="宋体" w:eastAsia="宋体" w:cs="宋体"/>
                <w:bCs/>
                <w:sz w:val="24"/>
                <w:szCs w:val="24"/>
                <w:highlight w:val="none"/>
              </w:rPr>
            </w:pPr>
            <w:r>
              <w:rPr>
                <w:rFonts w:hint="eastAsia" w:ascii="宋体" w:hAnsi="宋体" w:eastAsia="宋体" w:cs="宋体"/>
                <w:b/>
                <w:kern w:val="0"/>
                <w:sz w:val="24"/>
                <w:szCs w:val="24"/>
                <w:highlight w:val="none"/>
              </w:rPr>
              <w:t>报名信息</w:t>
            </w:r>
          </w:p>
        </w:tc>
      </w:tr>
      <w:tr w14:paraId="1F782B42">
        <w:tblPrEx>
          <w:tblCellMar>
            <w:top w:w="15" w:type="dxa"/>
            <w:left w:w="15" w:type="dxa"/>
            <w:bottom w:w="15" w:type="dxa"/>
            <w:right w:w="15" w:type="dxa"/>
          </w:tblCellMar>
        </w:tblPrEx>
        <w:trPr>
          <w:trHeight w:val="781" w:hRule="atLeast"/>
          <w:jc w:val="center"/>
        </w:trPr>
        <w:tc>
          <w:tcPr>
            <w:tcW w:w="2326" w:type="dxa"/>
            <w:tcBorders>
              <w:top w:val="single" w:color="000000" w:sz="4" w:space="0"/>
              <w:left w:val="single" w:color="000000" w:sz="4" w:space="0"/>
              <w:bottom w:val="single" w:color="000000" w:sz="4" w:space="0"/>
              <w:right w:val="single" w:color="000000" w:sz="4" w:space="0"/>
            </w:tcBorders>
            <w:noWrap w:val="0"/>
            <w:vAlign w:val="center"/>
          </w:tcPr>
          <w:p w14:paraId="63A1B1A4">
            <w:pPr>
              <w:widowControl/>
              <w:jc w:val="left"/>
              <w:textAlignment w:val="center"/>
              <w:rPr>
                <w:rFonts w:hint="eastAsia" w:ascii="宋体" w:hAnsi="宋体" w:eastAsia="宋体" w:cs="宋体"/>
                <w:bCs/>
                <w:sz w:val="24"/>
                <w:szCs w:val="24"/>
                <w:highlight w:val="none"/>
              </w:rPr>
            </w:pPr>
            <w:r>
              <w:rPr>
                <w:rFonts w:hint="eastAsia" w:ascii="宋体" w:hAnsi="宋体" w:eastAsia="宋体" w:cs="宋体"/>
                <w:bCs/>
                <w:kern w:val="0"/>
                <w:sz w:val="24"/>
                <w:szCs w:val="24"/>
                <w:highlight w:val="none"/>
              </w:rPr>
              <w:t>供应商名称</w:t>
            </w:r>
          </w:p>
        </w:tc>
        <w:tc>
          <w:tcPr>
            <w:tcW w:w="5894" w:type="dxa"/>
            <w:gridSpan w:val="3"/>
            <w:tcBorders>
              <w:top w:val="single" w:color="000000" w:sz="4" w:space="0"/>
              <w:left w:val="single" w:color="000000" w:sz="4" w:space="0"/>
              <w:bottom w:val="single" w:color="000000" w:sz="4" w:space="0"/>
              <w:right w:val="single" w:color="000000" w:sz="4" w:space="0"/>
            </w:tcBorders>
            <w:noWrap w:val="0"/>
            <w:vAlign w:val="center"/>
          </w:tcPr>
          <w:p w14:paraId="099A87BB">
            <w:pPr>
              <w:jc w:val="center"/>
              <w:rPr>
                <w:rFonts w:hint="eastAsia" w:ascii="宋体" w:hAnsi="宋体" w:eastAsia="宋体" w:cs="宋体"/>
                <w:bCs/>
                <w:sz w:val="24"/>
                <w:szCs w:val="24"/>
                <w:highlight w:val="none"/>
              </w:rPr>
            </w:pPr>
          </w:p>
        </w:tc>
      </w:tr>
      <w:tr w14:paraId="55421144">
        <w:tblPrEx>
          <w:tblCellMar>
            <w:top w:w="15" w:type="dxa"/>
            <w:left w:w="15" w:type="dxa"/>
            <w:bottom w:w="15" w:type="dxa"/>
            <w:right w:w="15" w:type="dxa"/>
          </w:tblCellMar>
        </w:tblPrEx>
        <w:trPr>
          <w:trHeight w:val="781" w:hRule="atLeast"/>
          <w:jc w:val="center"/>
        </w:trPr>
        <w:tc>
          <w:tcPr>
            <w:tcW w:w="2326" w:type="dxa"/>
            <w:tcBorders>
              <w:top w:val="single" w:color="000000" w:sz="4" w:space="0"/>
              <w:left w:val="single" w:color="000000" w:sz="4" w:space="0"/>
              <w:bottom w:val="single" w:color="000000" w:sz="4" w:space="0"/>
              <w:right w:val="single" w:color="000000" w:sz="4" w:space="0"/>
            </w:tcBorders>
            <w:noWrap w:val="0"/>
            <w:vAlign w:val="center"/>
          </w:tcPr>
          <w:p w14:paraId="100B65D8">
            <w:pPr>
              <w:widowControl/>
              <w:jc w:val="left"/>
              <w:textAlignment w:val="center"/>
              <w:rPr>
                <w:rFonts w:hint="eastAsia" w:ascii="宋体" w:hAnsi="宋体" w:eastAsia="宋体" w:cs="宋体"/>
                <w:bCs/>
                <w:sz w:val="24"/>
                <w:szCs w:val="24"/>
                <w:highlight w:val="none"/>
              </w:rPr>
            </w:pPr>
            <w:r>
              <w:rPr>
                <w:rFonts w:hint="eastAsia" w:ascii="宋体" w:hAnsi="宋体" w:eastAsia="宋体" w:cs="宋体"/>
                <w:bCs/>
                <w:kern w:val="0"/>
                <w:sz w:val="24"/>
                <w:szCs w:val="24"/>
                <w:highlight w:val="none"/>
              </w:rPr>
              <w:t>拟投项目名称</w:t>
            </w:r>
          </w:p>
        </w:tc>
        <w:tc>
          <w:tcPr>
            <w:tcW w:w="5894" w:type="dxa"/>
            <w:gridSpan w:val="3"/>
            <w:tcBorders>
              <w:top w:val="single" w:color="000000" w:sz="4" w:space="0"/>
              <w:left w:val="single" w:color="000000" w:sz="4" w:space="0"/>
              <w:bottom w:val="single" w:color="000000" w:sz="4" w:space="0"/>
              <w:right w:val="single" w:color="000000" w:sz="4" w:space="0"/>
            </w:tcBorders>
            <w:noWrap w:val="0"/>
            <w:vAlign w:val="center"/>
          </w:tcPr>
          <w:p w14:paraId="1162A4EF">
            <w:pPr>
              <w:jc w:val="center"/>
              <w:rPr>
                <w:rFonts w:hint="eastAsia" w:ascii="宋体" w:hAnsi="宋体" w:eastAsia="宋体" w:cs="宋体"/>
                <w:bCs/>
                <w:sz w:val="24"/>
                <w:szCs w:val="24"/>
                <w:highlight w:val="none"/>
              </w:rPr>
            </w:pPr>
          </w:p>
        </w:tc>
      </w:tr>
      <w:tr w14:paraId="553BD36A">
        <w:tblPrEx>
          <w:tblCellMar>
            <w:top w:w="15" w:type="dxa"/>
            <w:left w:w="15" w:type="dxa"/>
            <w:bottom w:w="15" w:type="dxa"/>
            <w:right w:w="15" w:type="dxa"/>
          </w:tblCellMar>
        </w:tblPrEx>
        <w:trPr>
          <w:trHeight w:val="781" w:hRule="atLeast"/>
          <w:jc w:val="center"/>
        </w:trPr>
        <w:tc>
          <w:tcPr>
            <w:tcW w:w="2326" w:type="dxa"/>
            <w:tcBorders>
              <w:top w:val="single" w:color="000000" w:sz="4" w:space="0"/>
              <w:left w:val="single" w:color="000000" w:sz="4" w:space="0"/>
              <w:bottom w:val="single" w:color="000000" w:sz="4" w:space="0"/>
              <w:right w:val="single" w:color="000000" w:sz="4" w:space="0"/>
            </w:tcBorders>
            <w:noWrap w:val="0"/>
            <w:vAlign w:val="center"/>
          </w:tcPr>
          <w:p w14:paraId="4FA2ACB1">
            <w:pPr>
              <w:widowControl/>
              <w:jc w:val="left"/>
              <w:textAlignment w:val="center"/>
              <w:rPr>
                <w:rFonts w:hint="eastAsia" w:ascii="宋体" w:hAnsi="宋体" w:eastAsia="宋体" w:cs="宋体"/>
                <w:bCs/>
                <w:sz w:val="24"/>
                <w:szCs w:val="24"/>
                <w:highlight w:val="none"/>
              </w:rPr>
            </w:pPr>
            <w:r>
              <w:rPr>
                <w:rFonts w:hint="eastAsia" w:ascii="宋体" w:hAnsi="宋体" w:eastAsia="宋体" w:cs="宋体"/>
                <w:bCs/>
                <w:kern w:val="0"/>
                <w:sz w:val="24"/>
                <w:szCs w:val="24"/>
                <w:highlight w:val="none"/>
              </w:rPr>
              <w:t xml:space="preserve">项目编号 </w:t>
            </w:r>
          </w:p>
        </w:tc>
        <w:tc>
          <w:tcPr>
            <w:tcW w:w="5894" w:type="dxa"/>
            <w:gridSpan w:val="3"/>
            <w:tcBorders>
              <w:top w:val="single" w:color="000000" w:sz="4" w:space="0"/>
              <w:left w:val="single" w:color="000000" w:sz="4" w:space="0"/>
              <w:bottom w:val="single" w:color="000000" w:sz="4" w:space="0"/>
              <w:right w:val="single" w:color="000000" w:sz="4" w:space="0"/>
            </w:tcBorders>
            <w:noWrap w:val="0"/>
            <w:vAlign w:val="center"/>
          </w:tcPr>
          <w:p w14:paraId="6F359045">
            <w:pPr>
              <w:jc w:val="center"/>
              <w:rPr>
                <w:rFonts w:hint="eastAsia" w:ascii="宋体" w:hAnsi="宋体" w:eastAsia="宋体" w:cs="宋体"/>
                <w:bCs/>
                <w:sz w:val="24"/>
                <w:szCs w:val="24"/>
                <w:highlight w:val="none"/>
              </w:rPr>
            </w:pPr>
          </w:p>
        </w:tc>
      </w:tr>
      <w:tr w14:paraId="47EE3D52">
        <w:tblPrEx>
          <w:tblCellMar>
            <w:top w:w="15" w:type="dxa"/>
            <w:left w:w="15" w:type="dxa"/>
            <w:bottom w:w="15" w:type="dxa"/>
            <w:right w:w="15" w:type="dxa"/>
          </w:tblCellMar>
        </w:tblPrEx>
        <w:trPr>
          <w:trHeight w:val="781" w:hRule="atLeast"/>
          <w:jc w:val="center"/>
        </w:trPr>
        <w:tc>
          <w:tcPr>
            <w:tcW w:w="2326" w:type="dxa"/>
            <w:tcBorders>
              <w:top w:val="single" w:color="000000" w:sz="4" w:space="0"/>
              <w:left w:val="single" w:color="000000" w:sz="4" w:space="0"/>
              <w:bottom w:val="single" w:color="000000" w:sz="4" w:space="0"/>
              <w:right w:val="single" w:color="000000" w:sz="4" w:space="0"/>
            </w:tcBorders>
            <w:noWrap w:val="0"/>
            <w:vAlign w:val="center"/>
          </w:tcPr>
          <w:p w14:paraId="57FDF05B">
            <w:pPr>
              <w:widowControl/>
              <w:jc w:val="left"/>
              <w:textAlignment w:val="center"/>
              <w:rPr>
                <w:rFonts w:hint="eastAsia" w:ascii="宋体" w:hAnsi="宋体" w:eastAsia="宋体" w:cs="宋体"/>
                <w:bCs/>
                <w:kern w:val="0"/>
                <w:sz w:val="24"/>
                <w:szCs w:val="24"/>
                <w:highlight w:val="none"/>
              </w:rPr>
            </w:pPr>
            <w:r>
              <w:rPr>
                <w:rFonts w:hint="eastAsia" w:ascii="宋体" w:hAnsi="宋体" w:eastAsia="宋体" w:cs="宋体"/>
                <w:bCs/>
                <w:kern w:val="0"/>
                <w:sz w:val="24"/>
                <w:szCs w:val="24"/>
                <w:highlight w:val="none"/>
              </w:rPr>
              <w:t>包号</w:t>
            </w:r>
          </w:p>
        </w:tc>
        <w:tc>
          <w:tcPr>
            <w:tcW w:w="5894" w:type="dxa"/>
            <w:gridSpan w:val="3"/>
            <w:tcBorders>
              <w:top w:val="single" w:color="000000" w:sz="4" w:space="0"/>
              <w:left w:val="single" w:color="000000" w:sz="4" w:space="0"/>
              <w:bottom w:val="single" w:color="000000" w:sz="4" w:space="0"/>
              <w:right w:val="single" w:color="000000" w:sz="4" w:space="0"/>
            </w:tcBorders>
            <w:noWrap w:val="0"/>
            <w:vAlign w:val="center"/>
          </w:tcPr>
          <w:p w14:paraId="44914E3D">
            <w:pPr>
              <w:jc w:val="center"/>
              <w:rPr>
                <w:rFonts w:hint="eastAsia" w:ascii="宋体" w:hAnsi="宋体" w:eastAsia="宋体" w:cs="宋体"/>
                <w:bCs/>
                <w:sz w:val="24"/>
                <w:szCs w:val="24"/>
                <w:highlight w:val="none"/>
              </w:rPr>
            </w:pPr>
          </w:p>
        </w:tc>
      </w:tr>
      <w:tr w14:paraId="17BF7FC1">
        <w:tblPrEx>
          <w:tblCellMar>
            <w:top w:w="15" w:type="dxa"/>
            <w:left w:w="15" w:type="dxa"/>
            <w:bottom w:w="15" w:type="dxa"/>
            <w:right w:w="15" w:type="dxa"/>
          </w:tblCellMar>
        </w:tblPrEx>
        <w:trPr>
          <w:trHeight w:val="781" w:hRule="atLeast"/>
          <w:jc w:val="center"/>
        </w:trPr>
        <w:tc>
          <w:tcPr>
            <w:tcW w:w="2326" w:type="dxa"/>
            <w:tcBorders>
              <w:top w:val="single" w:color="000000" w:sz="4" w:space="0"/>
              <w:left w:val="single" w:color="000000" w:sz="4" w:space="0"/>
              <w:bottom w:val="single" w:color="000000" w:sz="4" w:space="0"/>
              <w:right w:val="single" w:color="000000" w:sz="4" w:space="0"/>
            </w:tcBorders>
            <w:noWrap w:val="0"/>
            <w:vAlign w:val="center"/>
          </w:tcPr>
          <w:p w14:paraId="3C0DC6D8">
            <w:pPr>
              <w:widowControl/>
              <w:jc w:val="left"/>
              <w:textAlignment w:val="center"/>
              <w:rPr>
                <w:rFonts w:hint="eastAsia" w:ascii="宋体" w:hAnsi="宋体" w:eastAsia="宋体" w:cs="宋体"/>
                <w:bCs/>
                <w:sz w:val="24"/>
                <w:szCs w:val="24"/>
                <w:highlight w:val="none"/>
              </w:rPr>
            </w:pPr>
            <w:r>
              <w:rPr>
                <w:rFonts w:hint="eastAsia" w:ascii="宋体" w:hAnsi="宋体" w:eastAsia="宋体" w:cs="宋体"/>
                <w:bCs/>
                <w:kern w:val="0"/>
                <w:sz w:val="24"/>
                <w:szCs w:val="24"/>
                <w:highlight w:val="none"/>
              </w:rPr>
              <w:t>供应商联系人</w:t>
            </w:r>
          </w:p>
        </w:tc>
        <w:tc>
          <w:tcPr>
            <w:tcW w:w="5894" w:type="dxa"/>
            <w:gridSpan w:val="3"/>
            <w:tcBorders>
              <w:top w:val="single" w:color="000000" w:sz="4" w:space="0"/>
              <w:left w:val="single" w:color="000000" w:sz="4" w:space="0"/>
              <w:bottom w:val="single" w:color="000000" w:sz="4" w:space="0"/>
              <w:right w:val="single" w:color="000000" w:sz="4" w:space="0"/>
            </w:tcBorders>
            <w:noWrap w:val="0"/>
            <w:vAlign w:val="center"/>
          </w:tcPr>
          <w:p w14:paraId="0DF0737E">
            <w:pPr>
              <w:jc w:val="center"/>
              <w:rPr>
                <w:rFonts w:hint="eastAsia" w:ascii="宋体" w:hAnsi="宋体" w:eastAsia="宋体" w:cs="宋体"/>
                <w:bCs/>
                <w:sz w:val="24"/>
                <w:szCs w:val="24"/>
                <w:highlight w:val="none"/>
              </w:rPr>
            </w:pPr>
          </w:p>
        </w:tc>
      </w:tr>
      <w:tr w14:paraId="26D20F8A">
        <w:tblPrEx>
          <w:tblCellMar>
            <w:top w:w="15" w:type="dxa"/>
            <w:left w:w="15" w:type="dxa"/>
            <w:bottom w:w="15" w:type="dxa"/>
            <w:right w:w="15" w:type="dxa"/>
          </w:tblCellMar>
        </w:tblPrEx>
        <w:trPr>
          <w:trHeight w:val="655" w:hRule="atLeast"/>
          <w:jc w:val="center"/>
        </w:trPr>
        <w:tc>
          <w:tcPr>
            <w:tcW w:w="2326" w:type="dxa"/>
            <w:tcBorders>
              <w:top w:val="single" w:color="000000" w:sz="4" w:space="0"/>
              <w:left w:val="single" w:color="000000" w:sz="4" w:space="0"/>
              <w:bottom w:val="single" w:color="000000" w:sz="4" w:space="0"/>
              <w:right w:val="single" w:color="000000" w:sz="4" w:space="0"/>
            </w:tcBorders>
            <w:noWrap w:val="0"/>
            <w:vAlign w:val="center"/>
          </w:tcPr>
          <w:p w14:paraId="568B1ACD">
            <w:pPr>
              <w:widowControl/>
              <w:jc w:val="left"/>
              <w:textAlignment w:val="center"/>
              <w:rPr>
                <w:rFonts w:hint="eastAsia" w:ascii="宋体" w:hAnsi="宋体" w:eastAsia="宋体" w:cs="宋体"/>
                <w:bCs/>
                <w:sz w:val="24"/>
                <w:szCs w:val="24"/>
                <w:highlight w:val="none"/>
              </w:rPr>
            </w:pPr>
            <w:r>
              <w:rPr>
                <w:rFonts w:hint="eastAsia" w:ascii="宋体" w:hAnsi="宋体" w:eastAsia="宋体" w:cs="宋体"/>
                <w:bCs/>
                <w:kern w:val="0"/>
                <w:sz w:val="24"/>
                <w:szCs w:val="24"/>
                <w:highlight w:val="none"/>
              </w:rPr>
              <w:t>手机（必保畅通）</w:t>
            </w:r>
          </w:p>
        </w:tc>
        <w:tc>
          <w:tcPr>
            <w:tcW w:w="5894" w:type="dxa"/>
            <w:gridSpan w:val="3"/>
            <w:tcBorders>
              <w:top w:val="single" w:color="000000" w:sz="4" w:space="0"/>
              <w:left w:val="single" w:color="000000" w:sz="4" w:space="0"/>
              <w:bottom w:val="single" w:color="000000" w:sz="4" w:space="0"/>
              <w:right w:val="single" w:color="000000" w:sz="4" w:space="0"/>
            </w:tcBorders>
            <w:noWrap w:val="0"/>
            <w:vAlign w:val="center"/>
          </w:tcPr>
          <w:p w14:paraId="5F5AEF3B">
            <w:pPr>
              <w:jc w:val="center"/>
              <w:rPr>
                <w:rFonts w:hint="eastAsia" w:ascii="宋体" w:hAnsi="宋体" w:eastAsia="宋体" w:cs="宋体"/>
                <w:bCs/>
                <w:sz w:val="24"/>
                <w:szCs w:val="24"/>
                <w:highlight w:val="none"/>
              </w:rPr>
            </w:pPr>
          </w:p>
        </w:tc>
      </w:tr>
      <w:tr w14:paraId="71679CAD">
        <w:tblPrEx>
          <w:tblCellMar>
            <w:top w:w="15" w:type="dxa"/>
            <w:left w:w="15" w:type="dxa"/>
            <w:bottom w:w="15" w:type="dxa"/>
            <w:right w:w="15" w:type="dxa"/>
          </w:tblCellMar>
        </w:tblPrEx>
        <w:trPr>
          <w:trHeight w:val="641" w:hRule="atLeast"/>
          <w:jc w:val="center"/>
        </w:trPr>
        <w:tc>
          <w:tcPr>
            <w:tcW w:w="8220" w:type="dxa"/>
            <w:gridSpan w:val="4"/>
            <w:tcBorders>
              <w:top w:val="single" w:color="000000" w:sz="4" w:space="0"/>
              <w:left w:val="single" w:color="000000" w:sz="4" w:space="0"/>
              <w:bottom w:val="single" w:color="000000" w:sz="4" w:space="0"/>
              <w:right w:val="single" w:color="000000" w:sz="4" w:space="0"/>
            </w:tcBorders>
            <w:noWrap w:val="0"/>
            <w:vAlign w:val="center"/>
          </w:tcPr>
          <w:p w14:paraId="4D04431D">
            <w:pPr>
              <w:widowControl/>
              <w:jc w:val="center"/>
              <w:textAlignment w:val="center"/>
              <w:rPr>
                <w:rFonts w:hint="eastAsia" w:ascii="宋体" w:hAnsi="宋体" w:eastAsia="宋体" w:cs="宋体"/>
                <w:bCs/>
                <w:sz w:val="24"/>
                <w:szCs w:val="24"/>
                <w:highlight w:val="none"/>
              </w:rPr>
            </w:pPr>
            <w:r>
              <w:rPr>
                <w:rFonts w:hint="eastAsia" w:ascii="宋体" w:hAnsi="宋体" w:eastAsia="宋体" w:cs="宋体"/>
                <w:bCs/>
                <w:kern w:val="0"/>
                <w:sz w:val="24"/>
                <w:szCs w:val="24"/>
                <w:highlight w:val="none"/>
              </w:rPr>
              <w:t>供应商基本信息</w:t>
            </w:r>
          </w:p>
        </w:tc>
      </w:tr>
      <w:tr w14:paraId="6975369A">
        <w:tblPrEx>
          <w:tblCellMar>
            <w:top w:w="15" w:type="dxa"/>
            <w:left w:w="15" w:type="dxa"/>
            <w:bottom w:w="15" w:type="dxa"/>
            <w:right w:w="15" w:type="dxa"/>
          </w:tblCellMar>
        </w:tblPrEx>
        <w:trPr>
          <w:trHeight w:val="530" w:hRule="atLeast"/>
          <w:jc w:val="center"/>
        </w:trPr>
        <w:tc>
          <w:tcPr>
            <w:tcW w:w="2326" w:type="dxa"/>
            <w:tcBorders>
              <w:top w:val="single" w:color="000000" w:sz="4" w:space="0"/>
              <w:left w:val="single" w:color="000000" w:sz="4" w:space="0"/>
              <w:bottom w:val="single" w:color="000000" w:sz="4" w:space="0"/>
              <w:right w:val="single" w:color="000000" w:sz="4" w:space="0"/>
            </w:tcBorders>
            <w:noWrap w:val="0"/>
            <w:vAlign w:val="center"/>
          </w:tcPr>
          <w:p w14:paraId="66317BA2">
            <w:pPr>
              <w:widowControl/>
              <w:jc w:val="left"/>
              <w:textAlignment w:val="center"/>
              <w:rPr>
                <w:rFonts w:hint="eastAsia" w:ascii="宋体" w:hAnsi="宋体" w:eastAsia="宋体" w:cs="宋体"/>
                <w:bCs/>
                <w:sz w:val="24"/>
                <w:szCs w:val="24"/>
                <w:highlight w:val="none"/>
              </w:rPr>
            </w:pPr>
            <w:r>
              <w:rPr>
                <w:rFonts w:hint="eastAsia" w:ascii="宋体" w:hAnsi="宋体" w:eastAsia="宋体" w:cs="宋体"/>
                <w:bCs/>
                <w:kern w:val="0"/>
                <w:sz w:val="24"/>
                <w:szCs w:val="24"/>
                <w:highlight w:val="none"/>
              </w:rPr>
              <w:t>供应商地址</w:t>
            </w:r>
          </w:p>
        </w:tc>
        <w:tc>
          <w:tcPr>
            <w:tcW w:w="5894" w:type="dxa"/>
            <w:gridSpan w:val="3"/>
            <w:tcBorders>
              <w:top w:val="single" w:color="000000" w:sz="4" w:space="0"/>
              <w:left w:val="single" w:color="000000" w:sz="4" w:space="0"/>
              <w:bottom w:val="single" w:color="000000" w:sz="4" w:space="0"/>
              <w:right w:val="single" w:color="000000" w:sz="4" w:space="0"/>
            </w:tcBorders>
            <w:noWrap w:val="0"/>
            <w:vAlign w:val="center"/>
          </w:tcPr>
          <w:p w14:paraId="4EDF7027">
            <w:pPr>
              <w:jc w:val="center"/>
              <w:rPr>
                <w:rFonts w:hint="eastAsia" w:ascii="宋体" w:hAnsi="宋体" w:eastAsia="宋体" w:cs="宋体"/>
                <w:bCs/>
                <w:sz w:val="24"/>
                <w:szCs w:val="24"/>
                <w:highlight w:val="none"/>
              </w:rPr>
            </w:pPr>
          </w:p>
        </w:tc>
      </w:tr>
      <w:tr w14:paraId="7C692E2C">
        <w:tblPrEx>
          <w:tblCellMar>
            <w:top w:w="15" w:type="dxa"/>
            <w:left w:w="15" w:type="dxa"/>
            <w:bottom w:w="15" w:type="dxa"/>
            <w:right w:w="15" w:type="dxa"/>
          </w:tblCellMar>
        </w:tblPrEx>
        <w:trPr>
          <w:trHeight w:val="607" w:hRule="atLeast"/>
          <w:jc w:val="center"/>
        </w:trPr>
        <w:tc>
          <w:tcPr>
            <w:tcW w:w="2326" w:type="dxa"/>
            <w:tcBorders>
              <w:top w:val="single" w:color="000000" w:sz="4" w:space="0"/>
              <w:left w:val="single" w:color="000000" w:sz="4" w:space="0"/>
              <w:bottom w:val="single" w:color="000000" w:sz="4" w:space="0"/>
              <w:right w:val="single" w:color="000000" w:sz="4" w:space="0"/>
            </w:tcBorders>
            <w:noWrap w:val="0"/>
            <w:vAlign w:val="center"/>
          </w:tcPr>
          <w:p w14:paraId="25C3C8DE">
            <w:pPr>
              <w:widowControl/>
              <w:jc w:val="left"/>
              <w:textAlignment w:val="center"/>
              <w:rPr>
                <w:rFonts w:hint="eastAsia" w:ascii="宋体" w:hAnsi="宋体" w:eastAsia="宋体" w:cs="宋体"/>
                <w:bCs/>
                <w:sz w:val="24"/>
                <w:szCs w:val="24"/>
                <w:highlight w:val="none"/>
              </w:rPr>
            </w:pPr>
            <w:r>
              <w:rPr>
                <w:rFonts w:hint="eastAsia" w:ascii="宋体" w:hAnsi="宋体" w:eastAsia="宋体" w:cs="宋体"/>
                <w:bCs/>
                <w:kern w:val="0"/>
                <w:sz w:val="24"/>
                <w:szCs w:val="24"/>
                <w:highlight w:val="none"/>
              </w:rPr>
              <w:t>营业执照号码</w:t>
            </w:r>
          </w:p>
        </w:tc>
        <w:tc>
          <w:tcPr>
            <w:tcW w:w="3306" w:type="dxa"/>
            <w:tcBorders>
              <w:top w:val="single" w:color="000000" w:sz="4" w:space="0"/>
              <w:left w:val="single" w:color="000000" w:sz="4" w:space="0"/>
              <w:right w:val="single" w:color="000000" w:sz="4" w:space="0"/>
            </w:tcBorders>
            <w:noWrap w:val="0"/>
            <w:vAlign w:val="center"/>
          </w:tcPr>
          <w:p w14:paraId="38A7F475">
            <w:pPr>
              <w:rPr>
                <w:rFonts w:hint="eastAsia" w:ascii="宋体" w:hAnsi="宋体" w:eastAsia="宋体" w:cs="宋体"/>
                <w:bCs/>
                <w:sz w:val="24"/>
                <w:szCs w:val="24"/>
                <w:highlight w:val="none"/>
              </w:rPr>
            </w:pPr>
          </w:p>
        </w:tc>
        <w:tc>
          <w:tcPr>
            <w:tcW w:w="1059" w:type="dxa"/>
            <w:tcBorders>
              <w:top w:val="single" w:color="000000" w:sz="4" w:space="0"/>
              <w:left w:val="single" w:color="000000" w:sz="4" w:space="0"/>
              <w:right w:val="single" w:color="000000" w:sz="4" w:space="0"/>
            </w:tcBorders>
            <w:noWrap w:val="0"/>
            <w:vAlign w:val="center"/>
          </w:tcPr>
          <w:p w14:paraId="39E08AAC">
            <w:pPr>
              <w:widowControl/>
              <w:jc w:val="center"/>
              <w:textAlignment w:val="center"/>
              <w:rPr>
                <w:rFonts w:hint="eastAsia" w:ascii="宋体" w:hAnsi="宋体" w:eastAsia="宋体" w:cs="宋体"/>
                <w:bCs/>
                <w:sz w:val="24"/>
                <w:szCs w:val="24"/>
                <w:highlight w:val="none"/>
              </w:rPr>
            </w:pPr>
            <w:r>
              <w:rPr>
                <w:rFonts w:hint="eastAsia" w:ascii="宋体" w:hAnsi="宋体" w:eastAsia="宋体" w:cs="宋体"/>
                <w:bCs/>
                <w:kern w:val="0"/>
                <w:sz w:val="24"/>
                <w:szCs w:val="24"/>
                <w:highlight w:val="none"/>
              </w:rPr>
              <w:t>注册资金</w:t>
            </w:r>
          </w:p>
        </w:tc>
        <w:tc>
          <w:tcPr>
            <w:tcW w:w="1529" w:type="dxa"/>
            <w:tcBorders>
              <w:top w:val="single" w:color="000000" w:sz="4" w:space="0"/>
              <w:left w:val="single" w:color="000000" w:sz="4" w:space="0"/>
              <w:right w:val="single" w:color="000000" w:sz="4" w:space="0"/>
            </w:tcBorders>
            <w:noWrap w:val="0"/>
            <w:vAlign w:val="center"/>
          </w:tcPr>
          <w:p w14:paraId="7DE84742">
            <w:pPr>
              <w:rPr>
                <w:rFonts w:hint="eastAsia" w:ascii="宋体" w:hAnsi="宋体" w:eastAsia="宋体" w:cs="宋体"/>
                <w:bCs/>
                <w:sz w:val="24"/>
                <w:szCs w:val="24"/>
                <w:highlight w:val="none"/>
              </w:rPr>
            </w:pPr>
          </w:p>
        </w:tc>
      </w:tr>
      <w:tr w14:paraId="416374DF">
        <w:tblPrEx>
          <w:tblCellMar>
            <w:top w:w="15" w:type="dxa"/>
            <w:left w:w="15" w:type="dxa"/>
            <w:bottom w:w="15" w:type="dxa"/>
            <w:right w:w="15" w:type="dxa"/>
          </w:tblCellMar>
        </w:tblPrEx>
        <w:trPr>
          <w:trHeight w:val="612" w:hRule="atLeast"/>
          <w:jc w:val="center"/>
        </w:trPr>
        <w:tc>
          <w:tcPr>
            <w:tcW w:w="2326" w:type="dxa"/>
            <w:tcBorders>
              <w:top w:val="single" w:color="000000" w:sz="4" w:space="0"/>
              <w:left w:val="single" w:color="000000" w:sz="4" w:space="0"/>
              <w:bottom w:val="single" w:color="000000" w:sz="4" w:space="0"/>
              <w:right w:val="single" w:color="000000" w:sz="4" w:space="0"/>
            </w:tcBorders>
            <w:noWrap w:val="0"/>
            <w:vAlign w:val="center"/>
          </w:tcPr>
          <w:p w14:paraId="425FEFAE">
            <w:pPr>
              <w:widowControl/>
              <w:jc w:val="left"/>
              <w:textAlignment w:val="center"/>
              <w:rPr>
                <w:rFonts w:hint="eastAsia" w:ascii="宋体" w:hAnsi="宋体" w:eastAsia="宋体" w:cs="宋体"/>
                <w:bCs/>
                <w:sz w:val="24"/>
                <w:szCs w:val="24"/>
                <w:highlight w:val="none"/>
              </w:rPr>
            </w:pPr>
            <w:r>
              <w:rPr>
                <w:rFonts w:hint="eastAsia" w:ascii="宋体" w:hAnsi="宋体" w:eastAsia="宋体" w:cs="宋体"/>
                <w:bCs/>
                <w:kern w:val="0"/>
                <w:sz w:val="24"/>
                <w:szCs w:val="24"/>
                <w:highlight w:val="none"/>
              </w:rPr>
              <w:t>供应商联系固定电话</w:t>
            </w:r>
          </w:p>
        </w:tc>
        <w:tc>
          <w:tcPr>
            <w:tcW w:w="5894" w:type="dxa"/>
            <w:gridSpan w:val="3"/>
            <w:tcBorders>
              <w:top w:val="single" w:color="000000" w:sz="4" w:space="0"/>
              <w:left w:val="single" w:color="000000" w:sz="4" w:space="0"/>
              <w:bottom w:val="single" w:color="000000" w:sz="4" w:space="0"/>
              <w:right w:val="single" w:color="000000" w:sz="4" w:space="0"/>
            </w:tcBorders>
            <w:noWrap w:val="0"/>
            <w:vAlign w:val="center"/>
          </w:tcPr>
          <w:p w14:paraId="78C4549C">
            <w:pPr>
              <w:jc w:val="center"/>
              <w:rPr>
                <w:rFonts w:hint="eastAsia" w:ascii="宋体" w:hAnsi="宋体" w:eastAsia="宋体" w:cs="宋体"/>
                <w:bCs/>
                <w:sz w:val="24"/>
                <w:szCs w:val="24"/>
                <w:highlight w:val="none"/>
              </w:rPr>
            </w:pPr>
          </w:p>
        </w:tc>
      </w:tr>
      <w:tr w14:paraId="377FB847">
        <w:tblPrEx>
          <w:tblCellMar>
            <w:top w:w="15" w:type="dxa"/>
            <w:left w:w="15" w:type="dxa"/>
            <w:bottom w:w="15" w:type="dxa"/>
            <w:right w:w="15" w:type="dxa"/>
          </w:tblCellMar>
        </w:tblPrEx>
        <w:trPr>
          <w:trHeight w:val="525" w:hRule="atLeast"/>
          <w:jc w:val="center"/>
        </w:trPr>
        <w:tc>
          <w:tcPr>
            <w:tcW w:w="2326" w:type="dxa"/>
            <w:tcBorders>
              <w:top w:val="single" w:color="000000" w:sz="4" w:space="0"/>
              <w:left w:val="single" w:color="000000" w:sz="4" w:space="0"/>
              <w:bottom w:val="single" w:color="000000" w:sz="4" w:space="0"/>
              <w:right w:val="single" w:color="000000" w:sz="4" w:space="0"/>
            </w:tcBorders>
            <w:noWrap w:val="0"/>
            <w:vAlign w:val="center"/>
          </w:tcPr>
          <w:p w14:paraId="4EA9E20F">
            <w:pPr>
              <w:widowControl/>
              <w:jc w:val="left"/>
              <w:textAlignment w:val="center"/>
              <w:rPr>
                <w:rFonts w:hint="eastAsia" w:ascii="宋体" w:hAnsi="宋体" w:eastAsia="宋体" w:cs="宋体"/>
                <w:bCs/>
                <w:sz w:val="24"/>
                <w:szCs w:val="24"/>
                <w:highlight w:val="none"/>
              </w:rPr>
            </w:pPr>
            <w:r>
              <w:rPr>
                <w:rFonts w:hint="eastAsia" w:ascii="宋体" w:hAnsi="宋体" w:eastAsia="宋体" w:cs="宋体"/>
                <w:bCs/>
                <w:kern w:val="0"/>
                <w:sz w:val="24"/>
                <w:szCs w:val="24"/>
                <w:highlight w:val="none"/>
              </w:rPr>
              <w:t>供应商传真</w:t>
            </w:r>
          </w:p>
        </w:tc>
        <w:tc>
          <w:tcPr>
            <w:tcW w:w="5894" w:type="dxa"/>
            <w:gridSpan w:val="3"/>
            <w:tcBorders>
              <w:top w:val="single" w:color="000000" w:sz="4" w:space="0"/>
              <w:left w:val="single" w:color="000000" w:sz="4" w:space="0"/>
              <w:bottom w:val="single" w:color="000000" w:sz="4" w:space="0"/>
              <w:right w:val="single" w:color="000000" w:sz="4" w:space="0"/>
            </w:tcBorders>
            <w:noWrap w:val="0"/>
            <w:vAlign w:val="center"/>
          </w:tcPr>
          <w:p w14:paraId="245E9EA0">
            <w:pPr>
              <w:jc w:val="center"/>
              <w:rPr>
                <w:rFonts w:hint="eastAsia" w:ascii="宋体" w:hAnsi="宋体" w:eastAsia="宋体" w:cs="宋体"/>
                <w:bCs/>
                <w:sz w:val="24"/>
                <w:szCs w:val="24"/>
                <w:highlight w:val="none"/>
              </w:rPr>
            </w:pPr>
          </w:p>
        </w:tc>
      </w:tr>
      <w:tr w14:paraId="3CC80BAD">
        <w:tblPrEx>
          <w:tblCellMar>
            <w:top w:w="15" w:type="dxa"/>
            <w:left w:w="15" w:type="dxa"/>
            <w:bottom w:w="15" w:type="dxa"/>
            <w:right w:w="15" w:type="dxa"/>
          </w:tblCellMar>
        </w:tblPrEx>
        <w:trPr>
          <w:trHeight w:val="451" w:hRule="atLeast"/>
          <w:jc w:val="center"/>
        </w:trPr>
        <w:tc>
          <w:tcPr>
            <w:tcW w:w="8220" w:type="dxa"/>
            <w:gridSpan w:val="4"/>
            <w:tcBorders>
              <w:top w:val="single" w:color="000000" w:sz="4" w:space="0"/>
              <w:left w:val="single" w:color="000000" w:sz="4" w:space="0"/>
              <w:bottom w:val="single" w:color="000000" w:sz="4" w:space="0"/>
              <w:right w:val="single" w:color="000000" w:sz="4" w:space="0"/>
            </w:tcBorders>
            <w:noWrap w:val="0"/>
            <w:vAlign w:val="center"/>
          </w:tcPr>
          <w:p w14:paraId="17441964">
            <w:pPr>
              <w:widowControl/>
              <w:jc w:val="center"/>
              <w:textAlignment w:val="center"/>
              <w:rPr>
                <w:rFonts w:hint="eastAsia" w:ascii="宋体" w:hAnsi="宋体" w:eastAsia="宋体" w:cs="宋体"/>
                <w:bCs/>
                <w:sz w:val="24"/>
                <w:szCs w:val="24"/>
                <w:highlight w:val="none"/>
              </w:rPr>
            </w:pPr>
            <w:r>
              <w:rPr>
                <w:rFonts w:hint="eastAsia" w:ascii="宋体" w:hAnsi="宋体" w:eastAsia="宋体" w:cs="宋体"/>
                <w:bCs/>
                <w:kern w:val="0"/>
                <w:sz w:val="24"/>
                <w:szCs w:val="24"/>
                <w:highlight w:val="none"/>
              </w:rPr>
              <w:t>年    月    日</w:t>
            </w:r>
          </w:p>
        </w:tc>
      </w:tr>
      <w:tr w14:paraId="5A2C7E27">
        <w:tblPrEx>
          <w:tblCellMar>
            <w:top w:w="15" w:type="dxa"/>
            <w:left w:w="15" w:type="dxa"/>
            <w:bottom w:w="15" w:type="dxa"/>
            <w:right w:w="15" w:type="dxa"/>
          </w:tblCellMar>
        </w:tblPrEx>
        <w:trPr>
          <w:trHeight w:val="1695" w:hRule="atLeast"/>
          <w:jc w:val="center"/>
        </w:trPr>
        <w:tc>
          <w:tcPr>
            <w:tcW w:w="8220" w:type="dxa"/>
            <w:gridSpan w:val="4"/>
            <w:noWrap w:val="0"/>
            <w:vAlign w:val="center"/>
          </w:tcPr>
          <w:p w14:paraId="60A99A85">
            <w:pPr>
              <w:widowControl/>
              <w:adjustRightInd w:val="0"/>
              <w:snapToGrid w:val="0"/>
              <w:spacing w:line="500" w:lineRule="exact"/>
              <w:jc w:val="left"/>
              <w:textAlignment w:val="center"/>
              <w:rPr>
                <w:rFonts w:hint="eastAsia" w:ascii="宋体" w:hAnsi="宋体" w:eastAsia="宋体" w:cs="宋体"/>
                <w:b/>
                <w:kern w:val="0"/>
                <w:sz w:val="24"/>
                <w:szCs w:val="24"/>
                <w:highlight w:val="none"/>
              </w:rPr>
            </w:pPr>
            <w:r>
              <w:rPr>
                <w:rFonts w:hint="eastAsia" w:ascii="宋体" w:hAnsi="宋体" w:eastAsia="宋体" w:cs="宋体"/>
                <w:b/>
                <w:kern w:val="0"/>
                <w:sz w:val="24"/>
                <w:szCs w:val="24"/>
                <w:highlight w:val="none"/>
              </w:rPr>
              <w:t>说明：</w:t>
            </w:r>
          </w:p>
          <w:p w14:paraId="271674E9">
            <w:pPr>
              <w:widowControl/>
              <w:adjustRightInd w:val="0"/>
              <w:snapToGrid w:val="0"/>
              <w:spacing w:line="500" w:lineRule="exact"/>
              <w:jc w:val="left"/>
              <w:textAlignment w:val="center"/>
              <w:rPr>
                <w:rFonts w:hint="eastAsia" w:ascii="宋体" w:hAnsi="宋体" w:eastAsia="宋体" w:cs="宋体"/>
                <w:b/>
                <w:kern w:val="0"/>
                <w:sz w:val="24"/>
                <w:szCs w:val="24"/>
                <w:highlight w:val="none"/>
              </w:rPr>
            </w:pPr>
            <w:r>
              <w:rPr>
                <w:rFonts w:hint="eastAsia" w:ascii="宋体" w:hAnsi="宋体" w:eastAsia="宋体" w:cs="宋体"/>
                <w:sz w:val="24"/>
                <w:szCs w:val="24"/>
                <w:highlight w:val="none"/>
              </w:rPr>
              <w:fldChar w:fldCharType="begin"/>
            </w:r>
            <w:r>
              <w:rPr>
                <w:rFonts w:hint="eastAsia" w:ascii="宋体" w:hAnsi="宋体" w:eastAsia="宋体" w:cs="宋体"/>
                <w:sz w:val="24"/>
                <w:szCs w:val="24"/>
                <w:highlight w:val="none"/>
              </w:rPr>
              <w:instrText xml:space="preserve"> HYPERLINK "mailto:1.报名信息必填。2.企业信息没有的可不填。3.填好后发到邮箱ahzfcg04@163.com。4.邮件标题为所投项目名称及报名企业名称，可粘贴到邮件正文。" </w:instrText>
            </w:r>
            <w:r>
              <w:rPr>
                <w:rFonts w:hint="eastAsia" w:ascii="宋体" w:hAnsi="宋体" w:eastAsia="宋体" w:cs="宋体"/>
                <w:sz w:val="24"/>
                <w:szCs w:val="24"/>
                <w:highlight w:val="none"/>
              </w:rPr>
              <w:fldChar w:fldCharType="separate"/>
            </w:r>
            <w:r>
              <w:rPr>
                <w:rFonts w:hint="eastAsia" w:ascii="宋体" w:hAnsi="宋体" w:eastAsia="宋体" w:cs="宋体"/>
                <w:b/>
                <w:kern w:val="0"/>
                <w:sz w:val="24"/>
                <w:szCs w:val="24"/>
                <w:highlight w:val="none"/>
              </w:rPr>
              <w:t>1.报名信息必填。</w:t>
            </w:r>
          </w:p>
          <w:p w14:paraId="426AF7D3">
            <w:pPr>
              <w:pStyle w:val="8"/>
              <w:adjustRightInd w:val="0"/>
              <w:snapToGrid w:val="0"/>
              <w:spacing w:after="0" w:line="500" w:lineRule="exact"/>
              <w:ind w:firstLine="0" w:firstLineChars="0"/>
              <w:rPr>
                <w:rFonts w:hint="eastAsia" w:ascii="宋体" w:hAnsi="宋体" w:eastAsia="宋体" w:cs="宋体"/>
                <w:sz w:val="24"/>
                <w:szCs w:val="24"/>
                <w:highlight w:val="none"/>
              </w:rPr>
            </w:pPr>
            <w:r>
              <w:rPr>
                <w:rFonts w:hint="eastAsia" w:ascii="宋体" w:hAnsi="宋体" w:eastAsia="宋体" w:cs="宋体"/>
                <w:b/>
                <w:sz w:val="24"/>
                <w:szCs w:val="24"/>
                <w:highlight w:val="none"/>
              </w:rPr>
              <w:t>2.供应商基本信息没有的可不填。</w:t>
            </w:r>
          </w:p>
          <w:p w14:paraId="6E86B8BC">
            <w:pPr>
              <w:widowControl/>
              <w:adjustRightInd w:val="0"/>
              <w:snapToGrid w:val="0"/>
              <w:spacing w:line="500" w:lineRule="exact"/>
              <w:jc w:val="left"/>
              <w:textAlignment w:val="center"/>
              <w:rPr>
                <w:rFonts w:hint="eastAsia" w:ascii="宋体" w:hAnsi="宋体" w:eastAsia="宋体" w:cs="宋体"/>
                <w:b/>
                <w:kern w:val="0"/>
                <w:sz w:val="24"/>
                <w:szCs w:val="24"/>
                <w:highlight w:val="none"/>
              </w:rPr>
            </w:pPr>
            <w:r>
              <w:rPr>
                <w:rFonts w:hint="eastAsia" w:ascii="宋体" w:hAnsi="宋体" w:eastAsia="宋体" w:cs="宋体"/>
                <w:b/>
                <w:kern w:val="0"/>
                <w:sz w:val="24"/>
                <w:szCs w:val="24"/>
                <w:highlight w:val="none"/>
              </w:rPr>
              <w:fldChar w:fldCharType="end"/>
            </w:r>
          </w:p>
        </w:tc>
      </w:tr>
    </w:tbl>
    <w:p w14:paraId="1D630987">
      <w:pPr>
        <w:rPr>
          <w:highlight w:val="none"/>
        </w:rPr>
      </w:pPr>
    </w:p>
    <w:p w14:paraId="00BD1F85">
      <w:pPr>
        <w:pStyle w:val="4"/>
        <w:widowControl w:val="0"/>
        <w:spacing w:line="480" w:lineRule="auto"/>
        <w:ind w:left="5250" w:right="57" w:firstLine="560"/>
        <w:jc w:val="center"/>
        <w:rPr>
          <w:rFonts w:hint="eastAsia" w:ascii="黑体" w:hAnsi="黑体" w:eastAsia="黑体" w:cs="黑体"/>
          <w:highlight w:val="none"/>
        </w:rPr>
      </w:pPr>
    </w:p>
    <w:p w14:paraId="35CCEB06">
      <w:pPr>
        <w:spacing w:line="600" w:lineRule="exact"/>
        <w:jc w:val="center"/>
        <w:rPr>
          <w:rFonts w:hint="eastAsia" w:ascii="黑体" w:hAnsi="黑体" w:eastAsia="黑体" w:cs="黑体"/>
          <w:b/>
          <w:sz w:val="30"/>
          <w:szCs w:val="30"/>
          <w:highlight w:val="none"/>
        </w:rPr>
      </w:pPr>
    </w:p>
    <w:p w14:paraId="08CA7B99">
      <w:pPr>
        <w:spacing w:line="600" w:lineRule="exact"/>
        <w:jc w:val="center"/>
        <w:rPr>
          <w:rFonts w:hint="eastAsia" w:ascii="黑体" w:hAnsi="黑体" w:eastAsia="黑体" w:cs="黑体"/>
          <w:b/>
          <w:sz w:val="30"/>
          <w:szCs w:val="30"/>
          <w:highlight w:val="none"/>
        </w:rPr>
      </w:pPr>
    </w:p>
    <w:p w14:paraId="1F4A1137">
      <w:pPr>
        <w:pStyle w:val="6"/>
        <w:spacing w:before="120" w:beforeLines="50" w:afterLines="50" w:line="500" w:lineRule="exact"/>
        <w:jc w:val="center"/>
        <w:outlineLvl w:val="0"/>
        <w:rPr>
          <w:rFonts w:hint="eastAsia" w:ascii="黑体" w:hAnsi="黑体" w:eastAsia="黑体" w:cs="黑体"/>
          <w:b/>
          <w:bCs/>
          <w:kern w:val="36"/>
          <w:sz w:val="30"/>
          <w:szCs w:val="30"/>
          <w:highlight w:val="none"/>
        </w:rPr>
        <w:sectPr>
          <w:footerReference r:id="rId3" w:type="default"/>
          <w:pgSz w:w="11905" w:h="16838"/>
          <w:pgMar w:top="1440" w:right="1080" w:bottom="1440" w:left="1080" w:header="850" w:footer="992" w:gutter="0"/>
          <w:pgBorders>
            <w:top w:val="none" w:sz="0" w:space="0"/>
            <w:left w:val="none" w:sz="0" w:space="0"/>
            <w:bottom w:val="none" w:sz="0" w:space="0"/>
            <w:right w:val="none" w:sz="0" w:space="0"/>
          </w:pgBorders>
          <w:pgNumType w:start="1"/>
          <w:cols w:space="720" w:num="1"/>
        </w:sectPr>
      </w:pPr>
    </w:p>
    <w:p w14:paraId="65286412"/>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modern"/>
    <w:pitch w:val="default"/>
    <w:sig w:usb0="E0002AFF" w:usb1="C0007841" w:usb2="00000009" w:usb3="00000000" w:csb0="400001FF" w:csb1="FFFF0000"/>
  </w:font>
  <w:font w:name="宋体">
    <w:panose1 w:val="02010600030101010101"/>
    <w:charset w:val="8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swiss"/>
    <w:pitch w:val="default"/>
    <w:sig w:usb0="80000287" w:usb1="280F3C52" w:usb2="00000016" w:usb3="00000000" w:csb0="0004001F"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543EA1">
    <w:pPr>
      <w:pStyle w:val="5"/>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14:paraId="41D5E0EA">
                          <w:pPr>
                            <w:pStyle w:val="5"/>
                          </w:pPr>
                          <w:r>
                            <w:fldChar w:fldCharType="begin"/>
                          </w:r>
                          <w:r>
                            <w:instrText xml:space="preserve"> PAGE  \* MERGEFORMAT </w:instrText>
                          </w:r>
                          <w:r>
                            <w:fldChar w:fldCharType="separate"/>
                          </w:r>
                          <w:r>
                            <w:t>7</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&#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">
              <v:fill on="f" focussize="0,0"/>
              <v:stroke on="f" weight="1.25pt"/>
              <v:imagedata o:title=""/>
              <o:lock v:ext="edit" aspectratio="f"/>
              <v:textbox inset="0mm,0mm,0mm,0mm" style="mso-fit-shape-to-text:t;">
                <w:txbxContent>
                  <w:p w14:paraId="41D5E0EA">
                    <w:pPr>
                      <w:pStyle w:val="5"/>
                    </w:pPr>
                    <w:r>
                      <w:fldChar w:fldCharType="begin"/>
                    </w:r>
                    <w:r>
                      <w:instrText xml:space="preserve"> PAGE  \* MERGEFORMAT </w:instrText>
                    </w:r>
                    <w:r>
                      <w:fldChar w:fldCharType="separate"/>
                    </w:r>
                    <w:r>
                      <w:t>7</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6471341"/>
    <w:rsid w:val="08B02004"/>
    <w:rsid w:val="09C6664D"/>
    <w:rsid w:val="16471341"/>
    <w:rsid w:val="41F909EA"/>
    <w:rsid w:val="54AA762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1"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99" w:semiHidden="0" w:name="Body Text First Indent"/>
    <w:lsdException w:qFormat="1" w:unhideWhenUsed="0" w:uiPriority="0" w:semiHidden="0" w:name="Body Text First Indent 2"/>
    <w:lsdException w:unhideWhenUsed="0" w:uiPriority="0" w:semiHidden="0" w:name="Note Heading"/>
    <w:lsdException w:unhideWhenUsed="0" w:uiPriority="99"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autoSpaceDE w:val="0"/>
      <w:autoSpaceDN w:val="0"/>
    </w:pPr>
    <w:rPr>
      <w:rFonts w:ascii="宋体" w:hAnsi="宋体" w:eastAsia="宋体" w:cs="宋体"/>
      <w:sz w:val="22"/>
      <w:szCs w:val="22"/>
      <w:lang w:val="zh-CN" w:eastAsia="zh-CN" w:bidi="zh-CN"/>
    </w:rPr>
  </w:style>
  <w:style w:type="character" w:default="1" w:styleId="11">
    <w:name w:val="Default Paragraph Font"/>
    <w:semiHidden/>
    <w:qFormat/>
    <w:uiPriority w:val="0"/>
  </w:style>
  <w:style w:type="table" w:default="1" w:styleId="10">
    <w:name w:val="Normal Table"/>
    <w:semiHidden/>
    <w:qFormat/>
    <w:uiPriority w:val="0"/>
    <w:tblPr>
      <w:tblCellMar>
        <w:top w:w="0" w:type="dxa"/>
        <w:left w:w="108" w:type="dxa"/>
        <w:bottom w:w="0" w:type="dxa"/>
        <w:right w:w="108" w:type="dxa"/>
      </w:tblCellMar>
    </w:tblPr>
  </w:style>
  <w:style w:type="paragraph" w:styleId="2">
    <w:name w:val="Body Text"/>
    <w:basedOn w:val="1"/>
    <w:qFormat/>
    <w:uiPriority w:val="1"/>
    <w:pPr>
      <w:ind w:left="106"/>
    </w:pPr>
    <w:rPr>
      <w:rFonts w:ascii="宋体" w:hAnsi="宋体" w:eastAsia="宋体" w:cs="宋体"/>
      <w:sz w:val="19"/>
      <w:szCs w:val="19"/>
      <w:lang w:val="zh-CN" w:eastAsia="zh-CN" w:bidi="zh-CN"/>
    </w:rPr>
  </w:style>
  <w:style w:type="paragraph" w:styleId="3">
    <w:name w:val="Body Text Indent"/>
    <w:basedOn w:val="1"/>
    <w:next w:val="1"/>
    <w:qFormat/>
    <w:uiPriority w:val="99"/>
    <w:pPr>
      <w:spacing w:after="120"/>
      <w:ind w:left="420" w:leftChars="200"/>
    </w:pPr>
  </w:style>
  <w:style w:type="paragraph" w:styleId="4">
    <w:name w:val="Plain Text"/>
    <w:basedOn w:val="1"/>
    <w:qFormat/>
    <w:uiPriority w:val="0"/>
    <w:rPr>
      <w:rFonts w:ascii="宋体" w:hAnsi="Courier New" w:eastAsia="宋体" w:cs="Times New Roman"/>
      <w:kern w:val="2"/>
      <w:sz w:val="21"/>
      <w:szCs w:val="22"/>
    </w:rPr>
  </w:style>
  <w:style w:type="paragraph" w:styleId="5">
    <w:name w:val="footer"/>
    <w:basedOn w:val="1"/>
    <w:qFormat/>
    <w:uiPriority w:val="0"/>
    <w:pPr>
      <w:tabs>
        <w:tab w:val="center" w:pos="4153"/>
        <w:tab w:val="right" w:pos="8306"/>
      </w:tabs>
      <w:snapToGrid w:val="0"/>
      <w:jc w:val="left"/>
    </w:pPr>
    <w:rPr>
      <w:rFonts w:ascii="Calibri" w:hAnsi="Calibri" w:cs="Calibri"/>
      <w:sz w:val="18"/>
      <w:szCs w:val="18"/>
    </w:rPr>
  </w:style>
  <w:style w:type="paragraph" w:styleId="6">
    <w:name w:val="Body Text 2"/>
    <w:basedOn w:val="1"/>
    <w:uiPriority w:val="99"/>
    <w:pPr>
      <w:spacing w:after="120" w:afterLines="0" w:line="480" w:lineRule="auto"/>
    </w:pPr>
    <w:rPr>
      <w:rFonts w:ascii="Times New Roman" w:hAnsi="Times New Roman" w:eastAsia="宋体"/>
      <w:kern w:val="0"/>
      <w:sz w:val="24"/>
      <w:szCs w:val="24"/>
    </w:rPr>
  </w:style>
  <w:style w:type="paragraph" w:styleId="7">
    <w:name w:val="Normal (Web)"/>
    <w:basedOn w:val="1"/>
    <w:qFormat/>
    <w:uiPriority w:val="99"/>
    <w:pPr>
      <w:widowControl/>
      <w:spacing w:before="100" w:beforeAutospacing="1" w:after="100" w:afterAutospacing="1"/>
      <w:jc w:val="left"/>
    </w:pPr>
    <w:rPr>
      <w:rFonts w:ascii="宋体" w:hAnsi="宋体" w:eastAsia="微软雅黑" w:cs="宋体"/>
      <w:kern w:val="0"/>
      <w:sz w:val="24"/>
    </w:rPr>
  </w:style>
  <w:style w:type="paragraph" w:styleId="8">
    <w:name w:val="Body Text First Indent"/>
    <w:basedOn w:val="2"/>
    <w:next w:val="9"/>
    <w:qFormat/>
    <w:uiPriority w:val="99"/>
    <w:pPr>
      <w:ind w:firstLine="420" w:firstLineChars="100"/>
    </w:pPr>
    <w:rPr>
      <w:kern w:val="0"/>
      <w:sz w:val="24"/>
    </w:rPr>
  </w:style>
  <w:style w:type="paragraph" w:styleId="9">
    <w:name w:val="Body Text First Indent 2"/>
    <w:basedOn w:val="3"/>
    <w:next w:val="1"/>
    <w:qFormat/>
    <w:uiPriority w:val="0"/>
    <w:pPr>
      <w:spacing w:after="0" w:line="360" w:lineRule="auto"/>
      <w:ind w:left="0" w:leftChars="0" w:firstLine="420" w:firstLineChars="200"/>
    </w:pPr>
    <w:rPr>
      <w:rFonts w:ascii="宋体"/>
      <w:sz w:val="24"/>
      <w:szCs w:val="20"/>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image" Target="media/image1.wmf"/><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8</Pages>
  <Words>2314</Words>
  <Characters>2546</Characters>
  <Lines>0</Lines>
  <Paragraphs>0</Paragraphs>
  <TotalTime>1</TotalTime>
  <ScaleCrop>false</ScaleCrop>
  <LinksUpToDate>false</LinksUpToDate>
  <CharactersWithSpaces>2691</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2025-02-17T07:30:00Z</dcterms:created>
  <dc:creator> </dc:creator>
  <cp:lastModifiedBy>WPS_1678089261</cp:lastModifiedBy>
  <dcterms:modified xsi:type="dcterms:W3CDTF">2025-02-28T08:03:38Z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ICV">
    <vt:lpwstr>776098F81DB94A32BE6A26341F47A0BD_11</vt:lpwstr>
  </property>
  <property fmtid="{D5CDD505-2E9C-101B-9397-08002B2CF9AE}" pid="4" name="KSOTemplateDocerSaveRecord">
    <vt:lpwstr>eyJoZGlkIjoiODU4NmFjY2QwMmVmMzEyMmJiYzQyOWE1ZjFlNDVlMjEiLCJ1c2VySWQiOiIxNDc3OTg1ODQyIn0=</vt:lpwstr>
  </property>
</Properties>
</file>